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95" w:rsidRPr="00D62795" w:rsidRDefault="00D62795" w:rsidP="00D62795">
      <w:pPr>
        <w:snapToGrid w:val="0"/>
        <w:spacing w:before="180"/>
        <w:jc w:val="center"/>
        <w:rPr>
          <w:b/>
        </w:rPr>
      </w:pPr>
      <w:r w:rsidRPr="00D62795">
        <w:rPr>
          <w:rFonts w:hint="eastAsia"/>
          <w:b/>
        </w:rPr>
        <w:t>接受中央銀行出版公司終身成就獎</w:t>
      </w:r>
      <w:r w:rsidR="00340413">
        <w:rPr>
          <w:rFonts w:hint="eastAsia"/>
          <w:b/>
        </w:rPr>
        <w:t>謝詞</w:t>
      </w:r>
    </w:p>
    <w:p w:rsidR="00D62795" w:rsidRPr="00D62795" w:rsidRDefault="00340413" w:rsidP="00D62795">
      <w:pPr>
        <w:snapToGrid w:val="0"/>
        <w:spacing w:before="180"/>
        <w:jc w:val="right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彭</w:t>
      </w:r>
      <w:proofErr w:type="gramEnd"/>
      <w:r>
        <w:rPr>
          <w:rFonts w:hint="eastAsia"/>
          <w:sz w:val="24"/>
          <w:szCs w:val="24"/>
        </w:rPr>
        <w:t>淮南</w:t>
      </w:r>
      <w:r>
        <w:rPr>
          <w:rFonts w:hint="eastAsia"/>
          <w:sz w:val="24"/>
          <w:szCs w:val="24"/>
        </w:rPr>
        <w:t xml:space="preserve"> 2018.3.1</w:t>
      </w:r>
    </w:p>
    <w:p w:rsidR="00B86E34" w:rsidRDefault="00485021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首先，我非常感謝</w:t>
      </w:r>
      <w:r w:rsidRPr="00485021">
        <w:rPr>
          <w:rFonts w:hint="eastAsia"/>
        </w:rPr>
        <w:t>中央銀行出版公司</w:t>
      </w:r>
      <w:r w:rsidRPr="00485021">
        <w:rPr>
          <w:rFonts w:hint="eastAsia"/>
        </w:rPr>
        <w:t>(Central Banking Publications, CBP)</w:t>
      </w:r>
      <w:r w:rsidR="00D83B2F">
        <w:rPr>
          <w:rFonts w:hint="eastAsia"/>
        </w:rPr>
        <w:t>授予我</w:t>
      </w:r>
      <w:r w:rsidRPr="00485021">
        <w:rPr>
          <w:rFonts w:hint="eastAsia"/>
        </w:rPr>
        <w:t>終身成就獎</w:t>
      </w:r>
      <w:r w:rsidRPr="00485021">
        <w:rPr>
          <w:rFonts w:hint="eastAsia"/>
        </w:rPr>
        <w:t>(Lifetime Achievement Award)</w:t>
      </w:r>
      <w:r>
        <w:rPr>
          <w:rFonts w:hint="eastAsia"/>
        </w:rPr>
        <w:t>，</w:t>
      </w:r>
      <w:r w:rsidR="001149D4">
        <w:rPr>
          <w:rFonts w:hint="eastAsia"/>
        </w:rPr>
        <w:t>該獎項經由全球多名知名學者專家組成的評審小組嚴格評選。</w:t>
      </w:r>
      <w:r w:rsidR="00D83B2F">
        <w:rPr>
          <w:rFonts w:hint="eastAsia"/>
        </w:rPr>
        <w:t>尤其</w:t>
      </w:r>
      <w:r w:rsidR="001149D4">
        <w:rPr>
          <w:rFonts w:hint="eastAsia"/>
        </w:rPr>
        <w:t>在我即將退休之際，能夠獲得此項殊榮，更屬彌足珍貴</w:t>
      </w:r>
      <w:r>
        <w:rPr>
          <w:rFonts w:hint="eastAsia"/>
        </w:rPr>
        <w:t>。</w:t>
      </w:r>
      <w:r w:rsidR="001149D4">
        <w:rPr>
          <w:rFonts w:hint="eastAsia"/>
        </w:rPr>
        <w:t>中央銀行</w:t>
      </w:r>
      <w:r w:rsidR="00D62795" w:rsidRPr="00D62795">
        <w:rPr>
          <w:rFonts w:hint="eastAsia"/>
        </w:rPr>
        <w:t>出版公司在央行</w:t>
      </w:r>
      <w:r w:rsidR="00D62795" w:rsidRPr="00D62795">
        <w:rPr>
          <w:rFonts w:hint="eastAsia"/>
        </w:rPr>
        <w:t>(central banking)</w:t>
      </w:r>
      <w:r w:rsidR="001C2AEB">
        <w:rPr>
          <w:rFonts w:hint="eastAsia"/>
        </w:rPr>
        <w:t>領域上，一直扮演重要</w:t>
      </w:r>
      <w:r w:rsidR="001149D4">
        <w:rPr>
          <w:rFonts w:hint="eastAsia"/>
        </w:rPr>
        <w:t>的角色；</w:t>
      </w:r>
      <w:r w:rsidR="00D62795">
        <w:rPr>
          <w:rFonts w:hint="eastAsia"/>
        </w:rPr>
        <w:t>所出版的中央銀行期刊</w:t>
      </w:r>
      <w:r w:rsidR="00D62795" w:rsidRPr="00D62795">
        <w:rPr>
          <w:rFonts w:hint="eastAsia"/>
        </w:rPr>
        <w:t>使我們從中領略</w:t>
      </w:r>
      <w:r w:rsidR="008B5246">
        <w:rPr>
          <w:rFonts w:hint="eastAsia"/>
        </w:rPr>
        <w:t>央行業務的</w:t>
      </w:r>
      <w:r w:rsidR="00D62795">
        <w:rPr>
          <w:rFonts w:hint="eastAsia"/>
        </w:rPr>
        <w:t>新觀念與新發展，更是中</w:t>
      </w:r>
      <w:r w:rsidR="001C2AEB">
        <w:rPr>
          <w:rFonts w:hint="eastAsia"/>
        </w:rPr>
        <w:t>央</w:t>
      </w:r>
      <w:r w:rsidR="00D62795">
        <w:rPr>
          <w:rFonts w:hint="eastAsia"/>
        </w:rPr>
        <w:t>銀行家們必讀的文獻。</w:t>
      </w:r>
    </w:p>
    <w:p w:rsidR="00485021" w:rsidRDefault="001149D4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本人能夠獲得這項殊榮，是畢生最大的光榮</w:t>
      </w:r>
      <w:r w:rsidR="000F7894">
        <w:rPr>
          <w:rFonts w:hint="eastAsia"/>
        </w:rPr>
        <w:t>，但</w:t>
      </w:r>
      <w:r w:rsidR="00DF1B60">
        <w:rPr>
          <w:rFonts w:hint="eastAsia"/>
        </w:rPr>
        <w:t>因非常特殊的原因，</w:t>
      </w:r>
      <w:r w:rsidR="00485021">
        <w:rPr>
          <w:rFonts w:hint="eastAsia"/>
        </w:rPr>
        <w:t>無法親臨現場</w:t>
      </w:r>
      <w:r>
        <w:rPr>
          <w:rFonts w:hint="eastAsia"/>
        </w:rPr>
        <w:t>致意，深感</w:t>
      </w:r>
      <w:r w:rsidR="000F7894">
        <w:rPr>
          <w:rFonts w:hint="eastAsia"/>
        </w:rPr>
        <w:t>遺憾</w:t>
      </w:r>
      <w:r w:rsidR="00340413">
        <w:rPr>
          <w:rFonts w:hint="eastAsia"/>
        </w:rPr>
        <w:t>；如有不</w:t>
      </w:r>
      <w:proofErr w:type="gramStart"/>
      <w:r w:rsidR="00340413">
        <w:rPr>
          <w:rFonts w:hint="eastAsia"/>
        </w:rPr>
        <w:t>週</w:t>
      </w:r>
      <w:proofErr w:type="gramEnd"/>
      <w:r>
        <w:rPr>
          <w:rFonts w:hint="eastAsia"/>
        </w:rPr>
        <w:t>，也請海涵</w:t>
      </w:r>
      <w:r w:rsidR="00485021">
        <w:rPr>
          <w:rFonts w:hint="eastAsia"/>
        </w:rPr>
        <w:t>。</w:t>
      </w:r>
    </w:p>
    <w:p w:rsidR="009B1360" w:rsidRDefault="00B74B1E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20</w:t>
      </w:r>
      <w:r>
        <w:rPr>
          <w:rFonts w:hint="eastAsia"/>
        </w:rPr>
        <w:t>年前，也就是</w:t>
      </w:r>
      <w:r w:rsidR="00D83B2F">
        <w:rPr>
          <w:rFonts w:hint="eastAsia"/>
        </w:rPr>
        <w:t>1998</w:t>
      </w:r>
      <w:r w:rsidR="00D83B2F">
        <w:rPr>
          <w:rFonts w:hint="eastAsia"/>
        </w:rPr>
        <w:t>年</w:t>
      </w:r>
      <w:r w:rsidR="00D83B2F">
        <w:rPr>
          <w:rFonts w:hint="eastAsia"/>
        </w:rPr>
        <w:t>2</w:t>
      </w:r>
      <w:r w:rsidR="00D83B2F">
        <w:rPr>
          <w:rFonts w:hint="eastAsia"/>
        </w:rPr>
        <w:t>月</w:t>
      </w:r>
      <w:r>
        <w:rPr>
          <w:rFonts w:hint="eastAsia"/>
        </w:rPr>
        <w:t>，本人</w:t>
      </w:r>
      <w:r w:rsidR="00D83B2F">
        <w:rPr>
          <w:rFonts w:hint="eastAsia"/>
        </w:rPr>
        <w:t>臨危受命接任台灣中央銀行總裁的職務，這是一份</w:t>
      </w:r>
      <w:r>
        <w:rPr>
          <w:rFonts w:hint="eastAsia"/>
        </w:rPr>
        <w:t>十分</w:t>
      </w:r>
      <w:r w:rsidR="00D83B2F">
        <w:rPr>
          <w:rFonts w:hint="eastAsia"/>
        </w:rPr>
        <w:t>艱巨</w:t>
      </w:r>
      <w:r w:rsidR="009B1360">
        <w:rPr>
          <w:rFonts w:hint="eastAsia"/>
        </w:rPr>
        <w:t>的工作。當時亞洲地區正面臨亞洲金融風暴</w:t>
      </w:r>
      <w:r>
        <w:rPr>
          <w:rFonts w:hint="eastAsia"/>
        </w:rPr>
        <w:t>狂襲</w:t>
      </w:r>
      <w:r w:rsidR="001149D4">
        <w:rPr>
          <w:rFonts w:hint="eastAsia"/>
        </w:rPr>
        <w:t>。</w:t>
      </w:r>
      <w:r w:rsidR="009B1360">
        <w:rPr>
          <w:rFonts w:hint="eastAsia"/>
        </w:rPr>
        <w:t>此一風暴</w:t>
      </w:r>
      <w:r>
        <w:rPr>
          <w:rFonts w:hint="eastAsia"/>
        </w:rPr>
        <w:t>橫掃</w:t>
      </w:r>
      <w:r w:rsidR="009B1360">
        <w:rPr>
          <w:rFonts w:hint="eastAsia"/>
        </w:rPr>
        <w:t>東南亞國家，更往北侵襲包括南韓在內的東</w:t>
      </w:r>
      <w:r w:rsidR="001149D4">
        <w:rPr>
          <w:rFonts w:hint="eastAsia"/>
        </w:rPr>
        <w:t>北亞國家。受到侵襲的國家，國際資本大量移出，貨幣</w:t>
      </w:r>
      <w:proofErr w:type="gramStart"/>
      <w:r w:rsidR="001149D4">
        <w:rPr>
          <w:rFonts w:hint="eastAsia"/>
        </w:rPr>
        <w:t>紛紛巨</w:t>
      </w:r>
      <w:r w:rsidR="009B1360">
        <w:rPr>
          <w:rFonts w:hint="eastAsia"/>
        </w:rPr>
        <w:t>貶</w:t>
      </w:r>
      <w:proofErr w:type="gramEnd"/>
      <w:r w:rsidR="009B1360">
        <w:rPr>
          <w:rFonts w:hint="eastAsia"/>
        </w:rPr>
        <w:t>，</w:t>
      </w:r>
      <w:r>
        <w:rPr>
          <w:rFonts w:hint="eastAsia"/>
        </w:rPr>
        <w:t>有如自由落體，</w:t>
      </w:r>
      <w:r w:rsidR="009B1360">
        <w:rPr>
          <w:rFonts w:hint="eastAsia"/>
        </w:rPr>
        <w:t>且造成國內銀行體系資金乾涸，</w:t>
      </w:r>
      <w:r w:rsidR="001149D4">
        <w:rPr>
          <w:rFonts w:hint="eastAsia"/>
        </w:rPr>
        <w:t>利率攀升，</w:t>
      </w:r>
      <w:r>
        <w:rPr>
          <w:rFonts w:hint="eastAsia"/>
        </w:rPr>
        <w:t>經濟衰退的</w:t>
      </w:r>
      <w:r w:rsidR="00FE7494">
        <w:rPr>
          <w:rFonts w:hint="eastAsia"/>
        </w:rPr>
        <w:t>困頓</w:t>
      </w:r>
      <w:r w:rsidR="001149D4">
        <w:rPr>
          <w:rFonts w:hint="eastAsia"/>
        </w:rPr>
        <w:t>局面；</w:t>
      </w:r>
      <w:r w:rsidR="009B1360">
        <w:rPr>
          <w:rFonts w:hint="eastAsia"/>
        </w:rPr>
        <w:t>影響</w:t>
      </w:r>
      <w:r>
        <w:rPr>
          <w:rFonts w:hint="eastAsia"/>
        </w:rPr>
        <w:t>既</w:t>
      </w:r>
      <w:r w:rsidR="009B1360">
        <w:rPr>
          <w:rFonts w:hint="eastAsia"/>
        </w:rPr>
        <w:t>深</w:t>
      </w:r>
      <w:r>
        <w:rPr>
          <w:rFonts w:hint="eastAsia"/>
        </w:rPr>
        <w:t>且</w:t>
      </w:r>
      <w:r w:rsidR="001149D4">
        <w:rPr>
          <w:rFonts w:hint="eastAsia"/>
        </w:rPr>
        <w:t>廣，堪稱史無前例。本人上任之後，</w:t>
      </w:r>
      <w:r w:rsidR="009B1360">
        <w:rPr>
          <w:rFonts w:hint="eastAsia"/>
        </w:rPr>
        <w:t>立即面對這個巨大的挑戰。</w:t>
      </w:r>
    </w:p>
    <w:p w:rsidR="009B1360" w:rsidRDefault="009B1360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如果按照傳統的教科書方法，</w:t>
      </w:r>
      <w:r w:rsidR="001149D4">
        <w:rPr>
          <w:rFonts w:hint="eastAsia"/>
        </w:rPr>
        <w:t>面對此一狀況，只好任令本國貨幣貶值且採取寬鬆的貨幣政策；</w:t>
      </w:r>
      <w:r w:rsidR="00B74B1E">
        <w:rPr>
          <w:rFonts w:hint="eastAsia"/>
        </w:rPr>
        <w:t>但是</w:t>
      </w:r>
      <w:r w:rsidR="001149D4">
        <w:rPr>
          <w:rFonts w:hint="eastAsia"/>
        </w:rPr>
        <w:t>，在資本持續大量流出的情況下，貨幣貶值只會更加鼓勵資本流出；</w:t>
      </w:r>
      <w:r w:rsidR="00B74B1E">
        <w:rPr>
          <w:rFonts w:hint="eastAsia"/>
        </w:rPr>
        <w:t>即使採取寬鬆的貨幣政策</w:t>
      </w:r>
      <w:r w:rsidR="001149D4">
        <w:rPr>
          <w:rFonts w:hint="eastAsia"/>
        </w:rPr>
        <w:t>，也難以</w:t>
      </w:r>
      <w:r w:rsidR="00B74B1E">
        <w:rPr>
          <w:rFonts w:hint="eastAsia"/>
        </w:rPr>
        <w:t>改善國內流動性乾涸的現象</w:t>
      </w:r>
      <w:r w:rsidR="001149D4">
        <w:rPr>
          <w:rFonts w:hint="eastAsia"/>
        </w:rPr>
        <w:t>。</w:t>
      </w:r>
      <w:r w:rsidR="00F04287">
        <w:rPr>
          <w:rFonts w:hint="eastAsia"/>
        </w:rPr>
        <w:t>顯然傳統方法</w:t>
      </w:r>
      <w:r w:rsidR="001149D4">
        <w:rPr>
          <w:rFonts w:hint="eastAsia"/>
        </w:rPr>
        <w:t>並</w:t>
      </w:r>
      <w:r w:rsidR="00F04287">
        <w:rPr>
          <w:rFonts w:hint="eastAsia"/>
        </w:rPr>
        <w:t>沒有針對危機的</w:t>
      </w:r>
      <w:r w:rsidR="001149D4">
        <w:rPr>
          <w:rFonts w:hint="eastAsia"/>
        </w:rPr>
        <w:t>根源而開立</w:t>
      </w:r>
      <w:r w:rsidR="00F04287">
        <w:rPr>
          <w:rFonts w:hint="eastAsia"/>
        </w:rPr>
        <w:t>處方，既沒治本，也沒治標。</w:t>
      </w:r>
    </w:p>
    <w:p w:rsidR="00F04287" w:rsidRDefault="001149D4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lastRenderedPageBreak/>
        <w:t>當時本人看出真正的問題就在</w:t>
      </w:r>
      <w:r w:rsidR="00F04287">
        <w:rPr>
          <w:rFonts w:hint="eastAsia"/>
        </w:rPr>
        <w:t>外匯市場本身，如果不能從源頭遏止資金大量流出，就難以解決問題，於是斷然停止國內法人辦理無本金</w:t>
      </w:r>
      <w:r w:rsidR="00F13928">
        <w:rPr>
          <w:rFonts w:hint="eastAsia"/>
        </w:rPr>
        <w:t>交割</w:t>
      </w:r>
      <w:r w:rsidR="00F04287">
        <w:rPr>
          <w:rFonts w:hint="eastAsia"/>
        </w:rPr>
        <w:t>遠期外匯</w:t>
      </w:r>
      <w:r w:rsidR="00F04287">
        <w:rPr>
          <w:rFonts w:hint="eastAsia"/>
        </w:rPr>
        <w:t>(Non-delivery Forwards)</w:t>
      </w:r>
      <w:r w:rsidR="00F04287">
        <w:rPr>
          <w:rFonts w:hint="eastAsia"/>
        </w:rPr>
        <w:t>交易，以中斷無限制的外匯投機操作</w:t>
      </w:r>
      <w:r>
        <w:rPr>
          <w:rFonts w:hint="eastAsia"/>
        </w:rPr>
        <w:t>。採取此</w:t>
      </w:r>
      <w:r w:rsidR="00FE7494">
        <w:rPr>
          <w:rFonts w:hint="eastAsia"/>
        </w:rPr>
        <w:t>項措施之後，外匯市場立刻趨於穩定，而國際資本流出的現象也大量減少</w:t>
      </w:r>
      <w:r>
        <w:rPr>
          <w:rFonts w:hint="eastAsia"/>
        </w:rPr>
        <w:t>，</w:t>
      </w:r>
      <w:r w:rsidR="00634176">
        <w:rPr>
          <w:rFonts w:hint="eastAsia"/>
        </w:rPr>
        <w:t>我們就有很大的空間去推動</w:t>
      </w:r>
      <w:r w:rsidR="00FE7494">
        <w:rPr>
          <w:rFonts w:hint="eastAsia"/>
        </w:rPr>
        <w:t>寬鬆的貨幣政策，終於使得國內經濟金融再現生機。其後在</w:t>
      </w:r>
      <w:r w:rsidR="00FE7494">
        <w:rPr>
          <w:rFonts w:hint="eastAsia"/>
        </w:rPr>
        <w:t>2008</w:t>
      </w:r>
      <w:r w:rsidR="00FE7494">
        <w:rPr>
          <w:rFonts w:hint="eastAsia"/>
        </w:rPr>
        <w:t>至</w:t>
      </w:r>
      <w:r w:rsidR="00FE7494">
        <w:rPr>
          <w:rFonts w:hint="eastAsia"/>
        </w:rPr>
        <w:t>2009</w:t>
      </w:r>
      <w:r>
        <w:rPr>
          <w:rFonts w:hint="eastAsia"/>
        </w:rPr>
        <w:t>年間的全球金融危機中，我們也以相同的原則加以處理</w:t>
      </w:r>
      <w:r w:rsidR="00FE7494">
        <w:rPr>
          <w:rFonts w:hint="eastAsia"/>
        </w:rPr>
        <w:t>，即採取有效的政策搭配，既穩定外匯市場，也促進國內金融市場正常運作，而這也是何以在兩次巨大的金融危機中，台灣受創相對輕微的主要原因。</w:t>
      </w:r>
    </w:p>
    <w:p w:rsidR="00BB0DCC" w:rsidRDefault="00BB0DCC" w:rsidP="00F742B2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台灣是高度開放的小型經濟體，貨幣政策與匯率政策</w:t>
      </w:r>
      <w:r w:rsidR="00D62795">
        <w:rPr>
          <w:rFonts w:hint="eastAsia"/>
        </w:rPr>
        <w:t>應該</w:t>
      </w:r>
      <w:r w:rsidR="001149D4">
        <w:rPr>
          <w:rFonts w:hint="eastAsia"/>
        </w:rPr>
        <w:t>等量齊觀，不可偏廢；</w:t>
      </w:r>
      <w:r w:rsidR="00F742B2">
        <w:rPr>
          <w:rFonts w:hint="eastAsia"/>
        </w:rPr>
        <w:t>不似大型的經濟體，只將重心放在貨幣政策即可。</w:t>
      </w:r>
      <w:r>
        <w:rPr>
          <w:rFonts w:hint="eastAsia"/>
        </w:rPr>
        <w:t>國際金融上著名的「不可能的三位一體」</w:t>
      </w:r>
      <w:r>
        <w:rPr>
          <w:rFonts w:hint="eastAsia"/>
        </w:rPr>
        <w:t>(the impossible trinity)</w:t>
      </w:r>
      <w:r w:rsidR="00F742B2">
        <w:rPr>
          <w:rFonts w:hint="eastAsia"/>
        </w:rPr>
        <w:t>原則告訴我們，</w:t>
      </w:r>
      <w:r>
        <w:rPr>
          <w:rFonts w:hint="eastAsia"/>
        </w:rPr>
        <w:t>匯率</w:t>
      </w:r>
      <w:r w:rsidR="00F742B2">
        <w:rPr>
          <w:rFonts w:hint="eastAsia"/>
        </w:rPr>
        <w:t>穩定</w:t>
      </w:r>
      <w:r>
        <w:rPr>
          <w:rFonts w:hint="eastAsia"/>
        </w:rPr>
        <w:t>、資本自由移動與貨幣自主性等</w:t>
      </w:r>
      <w:r w:rsidR="00367F2C">
        <w:rPr>
          <w:rFonts w:hint="eastAsia"/>
        </w:rPr>
        <w:t>三</w:t>
      </w:r>
      <w:r w:rsidR="00F742B2">
        <w:rPr>
          <w:rFonts w:hint="eastAsia"/>
        </w:rPr>
        <w:t>大可欲目標不可能同時達</w:t>
      </w:r>
      <w:r>
        <w:rPr>
          <w:rFonts w:hint="eastAsia"/>
        </w:rPr>
        <w:t>成，只能三者取</w:t>
      </w:r>
      <w:r w:rsidR="001149D4">
        <w:rPr>
          <w:rFonts w:hint="eastAsia"/>
        </w:rPr>
        <w:t>其</w:t>
      </w:r>
      <w:r>
        <w:rPr>
          <w:rFonts w:hint="eastAsia"/>
        </w:rPr>
        <w:t>二。但台灣既然是高度開放的經濟體，</w:t>
      </w:r>
      <w:r w:rsidR="00063CF8">
        <w:rPr>
          <w:rFonts w:hint="eastAsia"/>
        </w:rPr>
        <w:t>三者取二並非最佳選擇，而是</w:t>
      </w:r>
      <w:r w:rsidR="001149D4">
        <w:rPr>
          <w:rFonts w:hint="eastAsia"/>
        </w:rPr>
        <w:t>採取管理浮動匯率制度以促使匯率保有彈性，並在必要時實施一定</w:t>
      </w:r>
      <w:r w:rsidR="00367F2C">
        <w:rPr>
          <w:rFonts w:hint="eastAsia"/>
        </w:rPr>
        <w:t>程度的資本管理，以促使貨幣政策產生效果，也就是保有貨幣的自主性</w:t>
      </w:r>
      <w:r w:rsidR="00063CF8">
        <w:rPr>
          <w:rFonts w:hint="eastAsia"/>
        </w:rPr>
        <w:t>。簡言之，</w:t>
      </w:r>
      <w:r w:rsidR="00367F2C">
        <w:rPr>
          <w:rFonts w:hint="eastAsia"/>
        </w:rPr>
        <w:t>我們</w:t>
      </w:r>
      <w:proofErr w:type="gramStart"/>
      <w:r w:rsidR="00367F2C">
        <w:rPr>
          <w:rFonts w:hint="eastAsia"/>
        </w:rPr>
        <w:t>不</w:t>
      </w:r>
      <w:proofErr w:type="gramEnd"/>
      <w:r w:rsidR="00367F2C">
        <w:rPr>
          <w:rFonts w:hint="eastAsia"/>
        </w:rPr>
        <w:t>走極端路線，視經濟金融情況彈性調整三大目標。</w:t>
      </w:r>
    </w:p>
    <w:p w:rsidR="006F6035" w:rsidRDefault="00634176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本人在擔任央行總裁</w:t>
      </w:r>
      <w:r>
        <w:rPr>
          <w:rFonts w:hint="eastAsia"/>
        </w:rPr>
        <w:t>20</w:t>
      </w:r>
      <w:r>
        <w:rPr>
          <w:rFonts w:hint="eastAsia"/>
        </w:rPr>
        <w:t>年以來，一直戮力達成《中央銀行法》所賦予的任務</w:t>
      </w:r>
      <w:r>
        <w:rPr>
          <w:rFonts w:hint="eastAsia"/>
        </w:rPr>
        <w:t>--</w:t>
      </w:r>
      <w:r>
        <w:rPr>
          <w:rFonts w:hint="eastAsia"/>
        </w:rPr>
        <w:t>促進金融穩定</w:t>
      </w:r>
      <w:r w:rsidR="001149D4">
        <w:rPr>
          <w:rFonts w:hint="eastAsia"/>
        </w:rPr>
        <w:t>、健全銀行業務、維護對內及對外幣值之穩定，並協助經濟之發展。</w:t>
      </w:r>
      <w:r w:rsidR="0059744C">
        <w:rPr>
          <w:rFonts w:hint="eastAsia"/>
        </w:rPr>
        <w:t>除了推動有效的貨幣與匯率政策</w:t>
      </w:r>
      <w:r w:rsidR="001149D4">
        <w:rPr>
          <w:rFonts w:hint="eastAsia"/>
        </w:rPr>
        <w:t>，</w:t>
      </w:r>
      <w:r w:rsidRPr="00634176">
        <w:rPr>
          <w:rFonts w:hint="eastAsia"/>
        </w:rPr>
        <w:t>使台灣安然渡過</w:t>
      </w:r>
      <w:r w:rsidR="00367F2C">
        <w:rPr>
          <w:rFonts w:hint="eastAsia"/>
        </w:rPr>
        <w:t>兩次</w:t>
      </w:r>
      <w:r w:rsidR="005D2569">
        <w:rPr>
          <w:rFonts w:hint="eastAsia"/>
        </w:rPr>
        <w:t>範圍</w:t>
      </w:r>
      <w:r w:rsidR="00367F2C">
        <w:rPr>
          <w:rFonts w:hint="eastAsia"/>
        </w:rPr>
        <w:t>極大</w:t>
      </w:r>
      <w:r>
        <w:rPr>
          <w:rFonts w:hint="eastAsia"/>
        </w:rPr>
        <w:t>的金融危機</w:t>
      </w:r>
      <w:r w:rsidR="001149D4">
        <w:rPr>
          <w:rFonts w:hint="eastAsia"/>
        </w:rPr>
        <w:t>外</w:t>
      </w:r>
      <w:r>
        <w:rPr>
          <w:rFonts w:hint="eastAsia"/>
        </w:rPr>
        <w:t>，</w:t>
      </w:r>
      <w:r w:rsidR="001149D4">
        <w:rPr>
          <w:rFonts w:hint="eastAsia"/>
        </w:rPr>
        <w:t>過去所採取的其他非常重要的措施，還包括</w:t>
      </w:r>
      <w:r w:rsidR="00C2630F" w:rsidRPr="00C2630F">
        <w:rPr>
          <w:rFonts w:hint="eastAsia"/>
        </w:rPr>
        <w:t>促進台灣支付清算系統的現代化</w:t>
      </w:r>
      <w:r w:rsidR="00C2630F">
        <w:rPr>
          <w:rFonts w:hint="eastAsia"/>
        </w:rPr>
        <w:t>、對房地產採取針對性的總體審慎政策</w:t>
      </w:r>
      <w:r w:rsidR="00576151">
        <w:rPr>
          <w:rFonts w:hint="eastAsia"/>
        </w:rPr>
        <w:t>、</w:t>
      </w:r>
      <w:r w:rsidR="00576151" w:rsidRPr="00576151">
        <w:rPr>
          <w:rFonts w:hint="eastAsia"/>
        </w:rPr>
        <w:t>辦理</w:t>
      </w:r>
      <w:r w:rsidR="00576151" w:rsidRPr="00576151">
        <w:rPr>
          <w:rFonts w:hint="eastAsia"/>
        </w:rPr>
        <w:t>921</w:t>
      </w:r>
      <w:r w:rsidR="00576151">
        <w:rPr>
          <w:rFonts w:hint="eastAsia"/>
        </w:rPr>
        <w:t>震災專案貸款、</w:t>
      </w:r>
      <w:r w:rsidR="00576151" w:rsidRPr="00576151">
        <w:rPr>
          <w:rFonts w:hint="eastAsia"/>
        </w:rPr>
        <w:t>協助就學貸款制度改革</w:t>
      </w:r>
      <w:r w:rsidR="00576151">
        <w:rPr>
          <w:rFonts w:hint="eastAsia"/>
        </w:rPr>
        <w:t>、</w:t>
      </w:r>
      <w:r w:rsidR="00576151" w:rsidRPr="00576151">
        <w:rPr>
          <w:rFonts w:hint="eastAsia"/>
        </w:rPr>
        <w:lastRenderedPageBreak/>
        <w:t>建置外幣結算平台</w:t>
      </w:r>
      <w:r w:rsidR="008C12F4">
        <w:rPr>
          <w:rFonts w:hint="eastAsia"/>
        </w:rPr>
        <w:t>，</w:t>
      </w:r>
      <w:r w:rsidR="00576151" w:rsidRPr="00576151">
        <w:rPr>
          <w:rFonts w:hint="eastAsia"/>
        </w:rPr>
        <w:t>以及推動兩岸金融合作</w:t>
      </w:r>
      <w:r w:rsidR="00C2630F">
        <w:rPr>
          <w:rFonts w:hint="eastAsia"/>
        </w:rPr>
        <w:t>等等，</w:t>
      </w:r>
      <w:r w:rsidR="00367F2C">
        <w:rPr>
          <w:rFonts w:hint="eastAsia"/>
        </w:rPr>
        <w:t>使得多年來</w:t>
      </w:r>
      <w:r w:rsidR="00576151" w:rsidRPr="00576151">
        <w:rPr>
          <w:rFonts w:hint="eastAsia"/>
        </w:rPr>
        <w:t>台灣國際收支</w:t>
      </w:r>
      <w:proofErr w:type="gramStart"/>
      <w:r w:rsidR="00576151" w:rsidRPr="00576151">
        <w:rPr>
          <w:rFonts w:hint="eastAsia"/>
        </w:rPr>
        <w:t>健全，</w:t>
      </w:r>
      <w:proofErr w:type="gramEnd"/>
      <w:r w:rsidR="00576151" w:rsidRPr="00576151">
        <w:rPr>
          <w:rFonts w:hint="eastAsia"/>
        </w:rPr>
        <w:t>外匯存底持續成長，民間持有國外淨資產也明顯增加。</w:t>
      </w:r>
      <w:r w:rsidR="001149D4">
        <w:rPr>
          <w:rFonts w:hint="eastAsia"/>
        </w:rPr>
        <w:t>台灣一直在</w:t>
      </w:r>
      <w:r w:rsidR="00367F2C">
        <w:rPr>
          <w:rFonts w:hint="eastAsia"/>
        </w:rPr>
        <w:t>金融穩健的情況下，促進經濟發展，</w:t>
      </w:r>
      <w:r w:rsidR="00C2630F">
        <w:rPr>
          <w:rFonts w:hint="eastAsia"/>
        </w:rPr>
        <w:t>不負</w:t>
      </w:r>
      <w:r w:rsidRPr="00634176">
        <w:rPr>
          <w:rFonts w:hint="eastAsia"/>
        </w:rPr>
        <w:t>《中央銀行法》</w:t>
      </w:r>
      <w:r w:rsidR="00C2630F">
        <w:rPr>
          <w:rFonts w:hint="eastAsia"/>
        </w:rPr>
        <w:t>賦予的法定職責</w:t>
      </w:r>
      <w:r>
        <w:rPr>
          <w:rFonts w:hint="eastAsia"/>
        </w:rPr>
        <w:t>。</w:t>
      </w:r>
    </w:p>
    <w:p w:rsidR="00DE7B53" w:rsidRDefault="00DC63CB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本人在</w:t>
      </w:r>
      <w:r>
        <w:rPr>
          <w:rFonts w:hint="eastAsia"/>
        </w:rPr>
        <w:t>46</w:t>
      </w:r>
      <w:r>
        <w:rPr>
          <w:rFonts w:hint="eastAsia"/>
        </w:rPr>
        <w:t>年前就進入央行服務，除了透過書本知識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也從統計與實務工作中，不斷邊學邊做</w:t>
      </w:r>
      <w:r w:rsidR="006F6035">
        <w:rPr>
          <w:rFonts w:hint="eastAsia"/>
        </w:rPr>
        <w:t>。本人仍然記得很多年以前負責編製國</w:t>
      </w:r>
      <w:r w:rsidR="00C012BF">
        <w:rPr>
          <w:rFonts w:hint="eastAsia"/>
        </w:rPr>
        <w:t>際收支帳與實質有效匯率指數，這些看似不起眼的數字工作，日後對瞭</w:t>
      </w:r>
      <w:r w:rsidR="006F6035">
        <w:rPr>
          <w:rFonts w:hint="eastAsia"/>
        </w:rPr>
        <w:t>解其他國家</w:t>
      </w:r>
      <w:r w:rsidR="008C12F4">
        <w:rPr>
          <w:rFonts w:hint="eastAsia"/>
        </w:rPr>
        <w:t>的經濟金融</w:t>
      </w:r>
      <w:r w:rsidR="0059744C">
        <w:rPr>
          <w:rFonts w:hint="eastAsia"/>
        </w:rPr>
        <w:t>問題，發揮了莫大的作用。</w:t>
      </w:r>
      <w:r w:rsidR="008C12F4">
        <w:rPr>
          <w:rFonts w:hint="eastAsia"/>
        </w:rPr>
        <w:t>尤其深刻地體會</w:t>
      </w:r>
      <w:r w:rsidR="00C012BF">
        <w:rPr>
          <w:rFonts w:hint="eastAsia"/>
        </w:rPr>
        <w:t>到</w:t>
      </w:r>
      <w:r w:rsidR="008C12F4">
        <w:rPr>
          <w:rFonts w:hint="eastAsia"/>
        </w:rPr>
        <w:t>一般商品市場與外匯市場有著本質上的差異</w:t>
      </w:r>
      <w:r w:rsidR="00C012BF">
        <w:rPr>
          <w:rFonts w:hint="eastAsia"/>
        </w:rPr>
        <w:t>，</w:t>
      </w:r>
      <w:r w:rsidR="008C12F4">
        <w:rPr>
          <w:rFonts w:hint="eastAsia"/>
        </w:rPr>
        <w:t>一般市場</w:t>
      </w:r>
      <w:r w:rsidR="00C012BF">
        <w:rPr>
          <w:rFonts w:hint="eastAsia"/>
        </w:rPr>
        <w:t>可</w:t>
      </w:r>
      <w:r w:rsidR="008C12F4">
        <w:rPr>
          <w:rFonts w:hint="eastAsia"/>
        </w:rPr>
        <w:t>透過市場機制</w:t>
      </w:r>
      <w:r w:rsidR="00C012BF">
        <w:rPr>
          <w:rFonts w:hint="eastAsia"/>
        </w:rPr>
        <w:t>調節供需</w:t>
      </w:r>
      <w:r w:rsidR="008C12F4">
        <w:rPr>
          <w:rFonts w:hint="eastAsia"/>
        </w:rPr>
        <w:t>引導至均衡價格，但在</w:t>
      </w:r>
      <w:r w:rsidR="0059744C">
        <w:rPr>
          <w:rFonts w:hint="eastAsia"/>
        </w:rPr>
        <w:t>外匯市場上當外資集體行動匯入，外匯供給</w:t>
      </w:r>
      <w:proofErr w:type="gramStart"/>
      <w:r w:rsidR="00340413">
        <w:rPr>
          <w:rFonts w:hint="eastAsia"/>
        </w:rPr>
        <w:t>曲線右移</w:t>
      </w:r>
      <w:proofErr w:type="gramEnd"/>
      <w:r w:rsidR="0059744C">
        <w:rPr>
          <w:rFonts w:hint="eastAsia"/>
        </w:rPr>
        <w:t>，新台幣</w:t>
      </w:r>
      <w:r w:rsidR="00340413">
        <w:rPr>
          <w:rFonts w:hint="eastAsia"/>
        </w:rPr>
        <w:t>大幅</w:t>
      </w:r>
      <w:r w:rsidR="0059744C">
        <w:rPr>
          <w:rFonts w:hint="eastAsia"/>
        </w:rPr>
        <w:t>升值，而當外資集體行動匯出，外匯需求</w:t>
      </w:r>
      <w:proofErr w:type="gramStart"/>
      <w:r w:rsidR="00340413">
        <w:rPr>
          <w:rFonts w:hint="eastAsia"/>
        </w:rPr>
        <w:t>曲線右移</w:t>
      </w:r>
      <w:proofErr w:type="gramEnd"/>
      <w:r w:rsidR="0059744C">
        <w:rPr>
          <w:rFonts w:hint="eastAsia"/>
        </w:rPr>
        <w:t>，新台幣</w:t>
      </w:r>
      <w:r w:rsidR="00340413">
        <w:rPr>
          <w:rFonts w:hint="eastAsia"/>
        </w:rPr>
        <w:t>大幅</w:t>
      </w:r>
      <w:r w:rsidR="0059744C">
        <w:rPr>
          <w:rFonts w:hint="eastAsia"/>
        </w:rPr>
        <w:t>貶值，</w:t>
      </w:r>
      <w:r w:rsidR="008C12F4">
        <w:rPr>
          <w:rFonts w:hint="eastAsia"/>
        </w:rPr>
        <w:t>經常導致匯率過度反應</w:t>
      </w:r>
      <w:r w:rsidR="008C12F4">
        <w:rPr>
          <w:rFonts w:hint="eastAsia"/>
        </w:rPr>
        <w:t>(overshooting)</w:t>
      </w:r>
      <w:r w:rsidR="00C012BF">
        <w:rPr>
          <w:rFonts w:hint="eastAsia"/>
        </w:rPr>
        <w:t>，而偏離了經濟基本面，甚至會造成嚴重的經濟問題。基於此一認識</w:t>
      </w:r>
      <w:r w:rsidR="006F6035">
        <w:rPr>
          <w:rFonts w:hint="eastAsia"/>
        </w:rPr>
        <w:t>，本人在</w:t>
      </w:r>
      <w:r w:rsidR="006F6035">
        <w:rPr>
          <w:rFonts w:hint="eastAsia"/>
        </w:rPr>
        <w:t>1995</w:t>
      </w:r>
      <w:r w:rsidR="006F6035">
        <w:rPr>
          <w:rFonts w:hint="eastAsia"/>
        </w:rPr>
        <w:t>年</w:t>
      </w:r>
      <w:r w:rsidR="00C012BF">
        <w:rPr>
          <w:rFonts w:hint="eastAsia"/>
        </w:rPr>
        <w:t>就</w:t>
      </w:r>
      <w:r w:rsidR="006F6035">
        <w:rPr>
          <w:rFonts w:hint="eastAsia"/>
        </w:rPr>
        <w:t>發表了一篇名為《墨西哥危機》的論文，在該</w:t>
      </w:r>
      <w:r w:rsidR="001C2AEB">
        <w:rPr>
          <w:rFonts w:hint="eastAsia"/>
        </w:rPr>
        <w:t>文結論中即提及，「阿根廷、菲律賓、印尼、泰國及沙烏地阿拉伯等國自</w:t>
      </w:r>
      <w:r w:rsidR="006F6035">
        <w:rPr>
          <w:rFonts w:hint="eastAsia"/>
        </w:rPr>
        <w:t>1987</w:t>
      </w:r>
      <w:r w:rsidR="006F6035">
        <w:rPr>
          <w:rFonts w:hint="eastAsia"/>
        </w:rPr>
        <w:t>年以來，經常帳連年呈現逆差，而賴外資</w:t>
      </w:r>
      <w:proofErr w:type="gramStart"/>
      <w:r w:rsidR="006F6035">
        <w:rPr>
          <w:rFonts w:hint="eastAsia"/>
        </w:rPr>
        <w:t>挹</w:t>
      </w:r>
      <w:proofErr w:type="gramEnd"/>
      <w:r w:rsidR="006F6035">
        <w:rPr>
          <w:rFonts w:hint="eastAsia"/>
        </w:rPr>
        <w:t>注，其中流入泰國的外資又以短期居多</w:t>
      </w:r>
      <w:r w:rsidR="00DE7B53">
        <w:rPr>
          <w:rFonts w:hint="eastAsia"/>
        </w:rPr>
        <w:t>，此一現象值得關切。」很不幸，兩年後的亞洲金融危機即是從泰國崩盤開始。</w:t>
      </w:r>
    </w:p>
    <w:p w:rsidR="00485021" w:rsidRDefault="008C12F4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t>瞭解書本上的知識，或</w:t>
      </w:r>
      <w:r w:rsidR="00C012BF">
        <w:rPr>
          <w:rFonts w:hint="eastAsia"/>
        </w:rPr>
        <w:t>有其</w:t>
      </w:r>
      <w:r>
        <w:rPr>
          <w:rFonts w:hint="eastAsia"/>
        </w:rPr>
        <w:t>難</w:t>
      </w:r>
      <w:r w:rsidR="00C012BF">
        <w:rPr>
          <w:rFonts w:hint="eastAsia"/>
        </w:rPr>
        <w:t>度</w:t>
      </w:r>
      <w:r>
        <w:rPr>
          <w:rFonts w:hint="eastAsia"/>
        </w:rPr>
        <w:t>；</w:t>
      </w:r>
      <w:r w:rsidR="00DE7B53">
        <w:rPr>
          <w:rFonts w:hint="eastAsia"/>
        </w:rPr>
        <w:t>但如何</w:t>
      </w:r>
      <w:r w:rsidR="00DC63CB">
        <w:rPr>
          <w:rFonts w:hint="eastAsia"/>
        </w:rPr>
        <w:t>深刻體會央行藝術</w:t>
      </w:r>
      <w:r w:rsidR="00DC63CB">
        <w:rPr>
          <w:rFonts w:hint="eastAsia"/>
        </w:rPr>
        <w:t>(the art of central banking)</w:t>
      </w:r>
      <w:r w:rsidR="00DC63CB">
        <w:rPr>
          <w:rFonts w:hint="eastAsia"/>
        </w:rPr>
        <w:t>的真正內涵，</w:t>
      </w:r>
      <w:r w:rsidR="00DE7B53">
        <w:rPr>
          <w:rFonts w:hint="eastAsia"/>
        </w:rPr>
        <w:t>則需要多年的專注投入，方能有所感受</w:t>
      </w:r>
      <w:r w:rsidR="00DC2713">
        <w:rPr>
          <w:rFonts w:hint="eastAsia"/>
        </w:rPr>
        <w:t>、體驗，也才能在必要的時機，化為立即且有效的行動</w:t>
      </w:r>
      <w:r>
        <w:rPr>
          <w:rFonts w:hint="eastAsia"/>
        </w:rPr>
        <w:t>。</w:t>
      </w:r>
      <w:r w:rsidR="00DE7B53">
        <w:rPr>
          <w:rFonts w:hint="eastAsia"/>
        </w:rPr>
        <w:t>而</w:t>
      </w:r>
      <w:r w:rsidR="00DC63CB">
        <w:rPr>
          <w:rFonts w:hint="eastAsia"/>
        </w:rPr>
        <w:t>這一切</w:t>
      </w:r>
      <w:r w:rsidR="00DE7B53">
        <w:rPr>
          <w:rFonts w:hint="eastAsia"/>
        </w:rPr>
        <w:t>也</w:t>
      </w:r>
      <w:r w:rsidR="00DC63CB">
        <w:rPr>
          <w:rFonts w:hint="eastAsia"/>
        </w:rPr>
        <w:t>要感謝多年來與我共事的央行同仁們</w:t>
      </w:r>
      <w:r>
        <w:rPr>
          <w:rFonts w:hint="eastAsia"/>
        </w:rPr>
        <w:t>的</w:t>
      </w:r>
      <w:r w:rsidR="00DE7B53">
        <w:rPr>
          <w:rFonts w:hint="eastAsia"/>
        </w:rPr>
        <w:t>共同合作，他們的專業與</w:t>
      </w:r>
      <w:r w:rsidR="00DC2713">
        <w:rPr>
          <w:rFonts w:hint="eastAsia"/>
        </w:rPr>
        <w:t>不懈</w:t>
      </w:r>
      <w:r w:rsidR="00575A1E" w:rsidRPr="00575A1E">
        <w:rPr>
          <w:rFonts w:hint="eastAsia"/>
        </w:rPr>
        <w:t>不</w:t>
      </w:r>
      <w:proofErr w:type="gramStart"/>
      <w:r w:rsidR="00575A1E" w:rsidRPr="00575A1E">
        <w:rPr>
          <w:rFonts w:hint="eastAsia"/>
        </w:rPr>
        <w:t>殆</w:t>
      </w:r>
      <w:proofErr w:type="gramEnd"/>
      <w:r w:rsidR="00DC2713">
        <w:rPr>
          <w:rFonts w:hint="eastAsia"/>
        </w:rPr>
        <w:t>，使央行業務得以順利推動，能與他們一起服務，</w:t>
      </w:r>
      <w:r>
        <w:rPr>
          <w:rFonts w:hint="eastAsia"/>
        </w:rPr>
        <w:t>也</w:t>
      </w:r>
      <w:r w:rsidR="00DC2713">
        <w:rPr>
          <w:rFonts w:hint="eastAsia"/>
        </w:rPr>
        <w:t>是我的榮耀。</w:t>
      </w:r>
    </w:p>
    <w:p w:rsidR="00367F2C" w:rsidRPr="00DC2713" w:rsidRDefault="00367F2C" w:rsidP="00D62795">
      <w:pPr>
        <w:snapToGrid w:val="0"/>
        <w:spacing w:before="180"/>
        <w:ind w:firstLineChars="200" w:firstLine="560"/>
        <w:jc w:val="both"/>
      </w:pPr>
      <w:r>
        <w:rPr>
          <w:rFonts w:hint="eastAsia"/>
        </w:rPr>
        <w:lastRenderedPageBreak/>
        <w:t>最後，本人再次感謝中</w:t>
      </w:r>
      <w:r w:rsidR="008C12F4">
        <w:rPr>
          <w:rFonts w:hint="eastAsia"/>
        </w:rPr>
        <w:t>央銀行出版公司</w:t>
      </w:r>
      <w:proofErr w:type="gramStart"/>
      <w:r w:rsidR="008C12F4">
        <w:rPr>
          <w:rFonts w:hint="eastAsia"/>
        </w:rPr>
        <w:t>頒授此項</w:t>
      </w:r>
      <w:proofErr w:type="gramEnd"/>
      <w:r w:rsidR="008C12F4">
        <w:rPr>
          <w:rFonts w:hint="eastAsia"/>
        </w:rPr>
        <w:t>殊榮。</w:t>
      </w:r>
      <w:r>
        <w:rPr>
          <w:rFonts w:hint="eastAsia"/>
        </w:rPr>
        <w:t>這不但</w:t>
      </w:r>
      <w:r w:rsidR="008C12F4">
        <w:rPr>
          <w:rFonts w:hint="eastAsia"/>
        </w:rPr>
        <w:t>是</w:t>
      </w:r>
      <w:r w:rsidR="00340413">
        <w:rPr>
          <w:rFonts w:hint="eastAsia"/>
        </w:rPr>
        <w:t>對我個人暨央行同仁</w:t>
      </w:r>
      <w:bookmarkStart w:id="0" w:name="_GoBack"/>
      <w:bookmarkEnd w:id="0"/>
      <w:r w:rsidR="00D62795">
        <w:rPr>
          <w:rFonts w:hint="eastAsia"/>
        </w:rPr>
        <w:t>莫大的</w:t>
      </w:r>
      <w:r>
        <w:rPr>
          <w:rFonts w:hint="eastAsia"/>
        </w:rPr>
        <w:t>驕傲與鼓勵，也是對台灣全體國民努</w:t>
      </w:r>
      <w:r w:rsidR="008C12F4">
        <w:rPr>
          <w:rFonts w:hint="eastAsia"/>
        </w:rPr>
        <w:t>力的肯定。謝謝大家！</w:t>
      </w:r>
    </w:p>
    <w:sectPr w:rsidR="00367F2C" w:rsidRPr="00DC2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897" w:rsidRDefault="00B66897" w:rsidP="00485021">
      <w:pPr>
        <w:spacing w:before="120" w:line="240" w:lineRule="auto"/>
      </w:pPr>
      <w:r>
        <w:separator/>
      </w:r>
    </w:p>
  </w:endnote>
  <w:endnote w:type="continuationSeparator" w:id="0">
    <w:p w:rsidR="00B66897" w:rsidRDefault="00B66897" w:rsidP="00485021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21" w:rsidRDefault="00485021" w:rsidP="00485021">
    <w:pPr>
      <w:pStyle w:val="a5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644975"/>
      <w:docPartObj>
        <w:docPartGallery w:val="Page Numbers (Bottom of Page)"/>
        <w:docPartUnique/>
      </w:docPartObj>
    </w:sdtPr>
    <w:sdtEndPr/>
    <w:sdtContent>
      <w:p w:rsidR="00485021" w:rsidRDefault="00485021" w:rsidP="00485021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413" w:rsidRPr="00340413">
          <w:rPr>
            <w:noProof/>
            <w:lang w:val="zh-TW"/>
          </w:rPr>
          <w:t>4</w:t>
        </w:r>
        <w:r>
          <w:fldChar w:fldCharType="end"/>
        </w:r>
      </w:p>
    </w:sdtContent>
  </w:sdt>
  <w:p w:rsidR="00485021" w:rsidRDefault="00485021" w:rsidP="00485021">
    <w:pPr>
      <w:pStyle w:val="a5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21" w:rsidRDefault="00485021" w:rsidP="00485021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897" w:rsidRDefault="00B66897" w:rsidP="00485021">
      <w:pPr>
        <w:spacing w:before="120" w:line="240" w:lineRule="auto"/>
      </w:pPr>
      <w:r>
        <w:separator/>
      </w:r>
    </w:p>
  </w:footnote>
  <w:footnote w:type="continuationSeparator" w:id="0">
    <w:p w:rsidR="00B66897" w:rsidRDefault="00B66897" w:rsidP="00485021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21" w:rsidRDefault="00485021" w:rsidP="00485021">
    <w:pPr>
      <w:pStyle w:val="a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21" w:rsidRDefault="00485021" w:rsidP="00485021">
    <w:pPr>
      <w:pStyle w:val="a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021" w:rsidRDefault="00485021" w:rsidP="00485021">
    <w:pPr>
      <w:pStyle w:val="a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21"/>
    <w:rsid w:val="00043171"/>
    <w:rsid w:val="00063CF8"/>
    <w:rsid w:val="0006589D"/>
    <w:rsid w:val="000A06E5"/>
    <w:rsid w:val="000F6068"/>
    <w:rsid w:val="000F7894"/>
    <w:rsid w:val="001149D4"/>
    <w:rsid w:val="001C2AEB"/>
    <w:rsid w:val="00270907"/>
    <w:rsid w:val="00340413"/>
    <w:rsid w:val="00367F2C"/>
    <w:rsid w:val="003838DC"/>
    <w:rsid w:val="003E3051"/>
    <w:rsid w:val="00485021"/>
    <w:rsid w:val="004A0C48"/>
    <w:rsid w:val="00500711"/>
    <w:rsid w:val="005302F4"/>
    <w:rsid w:val="00575A1E"/>
    <w:rsid w:val="00576151"/>
    <w:rsid w:val="0059744C"/>
    <w:rsid w:val="005D2569"/>
    <w:rsid w:val="00634176"/>
    <w:rsid w:val="006F6035"/>
    <w:rsid w:val="007B5529"/>
    <w:rsid w:val="007C2AA3"/>
    <w:rsid w:val="008B5246"/>
    <w:rsid w:val="008C12F4"/>
    <w:rsid w:val="00993A48"/>
    <w:rsid w:val="009B1360"/>
    <w:rsid w:val="00A8671F"/>
    <w:rsid w:val="00B66897"/>
    <w:rsid w:val="00B74B1E"/>
    <w:rsid w:val="00BA7CC7"/>
    <w:rsid w:val="00BB0DCC"/>
    <w:rsid w:val="00BF6A73"/>
    <w:rsid w:val="00C012BF"/>
    <w:rsid w:val="00C07BC0"/>
    <w:rsid w:val="00C2630F"/>
    <w:rsid w:val="00D62795"/>
    <w:rsid w:val="00D83B2F"/>
    <w:rsid w:val="00DC2713"/>
    <w:rsid w:val="00DC63CB"/>
    <w:rsid w:val="00DE7B53"/>
    <w:rsid w:val="00DF1B60"/>
    <w:rsid w:val="00EF4D79"/>
    <w:rsid w:val="00F04287"/>
    <w:rsid w:val="00F13928"/>
    <w:rsid w:val="00F3679F"/>
    <w:rsid w:val="00F742B2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>
      <w:pPr>
        <w:spacing w:beforeLines="50" w:before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0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0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5529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55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>
      <w:pPr>
        <w:spacing w:beforeLines="50" w:before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50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0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50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B5529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B55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D2DDD-102E-4F34-B60E-E7F50B6D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315</Words>
  <Characters>1802</Characters>
  <Application>Microsoft Office Word</Application>
  <DocSecurity>0</DocSecurity>
  <Lines>15</Lines>
  <Paragraphs>4</Paragraphs>
  <ScaleCrop>false</ScaleCrop>
  <Company>CBC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彭德明</dc:creator>
  <cp:lastModifiedBy>彭德明</cp:lastModifiedBy>
  <cp:revision>8</cp:revision>
  <cp:lastPrinted>2018-02-14T07:03:00Z</cp:lastPrinted>
  <dcterms:created xsi:type="dcterms:W3CDTF">2018-02-13T09:18:00Z</dcterms:created>
  <dcterms:modified xsi:type="dcterms:W3CDTF">2018-02-14T07:13:00Z</dcterms:modified>
</cp:coreProperties>
</file>