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1DB" w:rsidRPr="003D7641" w:rsidRDefault="005D5367" w:rsidP="00AE7BF1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5D5367"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46735</wp:posOffset>
                </wp:positionH>
                <wp:positionV relativeFrom="paragraph">
                  <wp:posOffset>-362408</wp:posOffset>
                </wp:positionV>
                <wp:extent cx="781582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582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367" w:rsidRPr="0040192A" w:rsidRDefault="005D5367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0192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.7pt;margin-top:-28.55pt;width:61.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+lmJAIAAPgDAAAOAAAAZHJzL2Uyb0RvYy54bWysU12O0zAQfkfiDpbfaX62pW3UdLXsUoS0&#10;/EgLB3Adp7GIPcZ2m5QLIHGA5ZkDcAAOtHsOxk63W8EbIg+WJzPzzXzfjBfnvWrJTlgnQZc0G6WU&#10;CM2hknpT0o8fVs9mlDjPdMVa0KKke+Ho+fLpk0VnCpFDA20lLEEQ7YrOlLTx3hRJ4ngjFHMjMEKj&#10;swarmEfTbpLKsg7RVZvkafo86cBWxgIXzuHfq8FJlxG/rgX37+raCU/akmJvPp42nutwJssFKzaW&#10;mUbyQxvsH7pQTGoseoS6Yp6RrZV/QSnJLTio/YiDSqCuJReRA7LJ0j/Y3DTMiMgFxXHmKJP7f7D8&#10;7e69JbIq6Vk6pUQzhUO6v/169/P7/e2vux/fSB406owrMPTGYLDvX0CPs458nbkG/skRDZcN0xtx&#10;YS10jWAV9piFzOQkdcBxAWTdvYEKS7GthwjU11YFAVESgug4q/1xPqL3hOPP6SybzHJKOLqycXo2&#10;n01iCVY8ZBvr/CsBioRLSS3OP6Kz3bXzoRtWPISEYhpWsm3jDrSadCWdT/JJTDjxKOlxRVupSjpL&#10;wzcsTSD5Ulcx2TPZDncs0OoD60B0oOz7dY+BQYo1VHvkb2FYRXw6eGnAfqGkwzUsqfu8ZVZQ0r7W&#10;qOE8G4/D3kZjPJnmaNhTz/rUwzRHqJJ6SobrpY+7Hrg6c4Far2SU4bGTQ6+4XlGdw1MI+3tqx6jH&#10;B7v8DQAA//8DAFBLAwQUAAYACAAAACEAAzlrNN4AAAAJAQAADwAAAGRycy9kb3ducmV2LnhtbEyP&#10;wW7CMBBE75X6D9ZW6g1sKBAU4iBUAT22pVHPJt4mUeO1ZZuQ/n3Nqb3NakYzb4vtaHo2oA+dJQmz&#10;qQCGVFvdUSOh+jhM1sBCVKRVbwkl/GCAbXl/V6hc2yu943CKDUslFHIloY3R5ZyHukWjwtQ6pOR9&#10;WW9UTKdvuPbqmspNz+dCrLhRHaWFVjl8brH+Pl2MBBfdMXvxr2+7/WEQ1eexmnfNXsrHh3G3ARZx&#10;jH9huOEndCgT09leSAfWS8gWKShhssxmwG7+k1gCOyexWgjgZcH/f1D+AgAA//8DAFBLAQItABQA&#10;BgAIAAAAIQC2gziS/gAAAOEBAAATAAAAAAAAAAAAAAAAAAAAAABbQ29udGVudF9UeXBlc10ueG1s&#10;UEsBAi0AFAAGAAgAAAAhADj9If/WAAAAlAEAAAsAAAAAAAAAAAAAAAAALwEAAF9yZWxzLy5yZWxz&#10;UEsBAi0AFAAGAAgAAAAhAAtL6WYkAgAA+AMAAA4AAAAAAAAAAAAAAAAALgIAAGRycy9lMm9Eb2Mu&#10;eG1sUEsBAi0AFAAGAAgAAAAhAAM5azTeAAAACQEAAA8AAAAAAAAAAAAAAAAAfgQAAGRycy9kb3du&#10;cmV2LnhtbFBLBQYAAAAABAAEAPMAAACJBQAAAAA=&#10;" filled="f" stroked="f">
                <v:textbox style="mso-fit-shape-to-text:t">
                  <w:txbxContent>
                    <w:p w:rsidR="005D5367" w:rsidRPr="0040192A" w:rsidRDefault="005D5367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0192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437C2F" w:rsidRPr="00437C2F">
        <w:rPr>
          <w:rFonts w:ascii="Times New Roman" w:eastAsia="標楷體" w:hAnsi="Times New Roman" w:cs="Times New Roman"/>
          <w:sz w:val="36"/>
          <w:szCs w:val="36"/>
        </w:rPr>
        <w:t>105</w:t>
      </w:r>
      <w:r w:rsidR="00437C2F" w:rsidRPr="00437C2F">
        <w:rPr>
          <w:rFonts w:ascii="Times New Roman" w:eastAsia="標楷體" w:hAnsi="Times New Roman" w:cs="Times New Roman"/>
          <w:sz w:val="36"/>
          <w:szCs w:val="36"/>
        </w:rPr>
        <w:t>年</w:t>
      </w:r>
      <w:r w:rsidR="002C7B2E">
        <w:rPr>
          <w:rFonts w:ascii="Times New Roman" w:eastAsia="標楷體" w:hAnsi="Times New Roman" w:cs="Times New Roman" w:hint="eastAsia"/>
          <w:sz w:val="36"/>
          <w:szCs w:val="36"/>
        </w:rPr>
        <w:t>9</w:t>
      </w:r>
      <w:r w:rsidR="00EB01DB" w:rsidRPr="003D7641">
        <w:rPr>
          <w:rFonts w:ascii="Times New Roman" w:eastAsia="標楷體" w:hAnsi="Times New Roman" w:cs="Times New Roman"/>
          <w:sz w:val="36"/>
          <w:szCs w:val="36"/>
        </w:rPr>
        <w:t>月異常退票</w:t>
      </w:r>
      <w:r>
        <w:rPr>
          <w:rFonts w:ascii="Times New Roman" w:eastAsia="標楷體" w:hAnsi="Times New Roman" w:cs="Times New Roman" w:hint="eastAsia"/>
          <w:sz w:val="36"/>
          <w:szCs w:val="36"/>
        </w:rPr>
        <w:t>個案之</w:t>
      </w:r>
      <w:r w:rsidR="00EB01DB" w:rsidRPr="003D7641">
        <w:rPr>
          <w:rFonts w:ascii="Times New Roman" w:eastAsia="標楷體" w:hAnsi="Times New Roman" w:cs="Times New Roman"/>
          <w:sz w:val="36"/>
          <w:szCs w:val="36"/>
        </w:rPr>
        <w:t>說明</w:t>
      </w:r>
    </w:p>
    <w:p w:rsidR="003D7641" w:rsidRPr="003D7641" w:rsidRDefault="003D7641" w:rsidP="003D7641">
      <w:pPr>
        <w:jc w:val="right"/>
        <w:rPr>
          <w:rFonts w:ascii="Times New Roman" w:eastAsia="標楷體" w:hAnsi="Times New Roman" w:cs="Times New Roman"/>
          <w:szCs w:val="24"/>
        </w:rPr>
      </w:pPr>
      <w:r w:rsidRPr="003D7641">
        <w:rPr>
          <w:rFonts w:ascii="Times New Roman" w:eastAsia="標楷體" w:hAnsi="Times New Roman" w:cs="Times New Roman" w:hint="eastAsia"/>
          <w:szCs w:val="24"/>
        </w:rPr>
        <w:t>中央銀行</w:t>
      </w:r>
    </w:p>
    <w:p w:rsidR="003D7641" w:rsidRPr="003D7641" w:rsidRDefault="003D7641" w:rsidP="003D7641">
      <w:pPr>
        <w:jc w:val="right"/>
        <w:rPr>
          <w:rFonts w:ascii="Times New Roman" w:eastAsia="標楷體" w:hAnsi="Times New Roman" w:cs="Times New Roman"/>
          <w:szCs w:val="24"/>
        </w:rPr>
      </w:pPr>
      <w:r w:rsidRPr="003D7641">
        <w:rPr>
          <w:rFonts w:ascii="Times New Roman" w:eastAsia="標楷體" w:hAnsi="Times New Roman" w:cs="Times New Roman" w:hint="eastAsia"/>
          <w:szCs w:val="24"/>
        </w:rPr>
        <w:t>105.</w:t>
      </w:r>
      <w:r w:rsidR="002C7B2E">
        <w:rPr>
          <w:rFonts w:ascii="Times New Roman" w:eastAsia="標楷體" w:hAnsi="Times New Roman" w:cs="Times New Roman" w:hint="eastAsia"/>
          <w:szCs w:val="24"/>
        </w:rPr>
        <w:t>10</w:t>
      </w:r>
      <w:r w:rsidRPr="003D7641">
        <w:rPr>
          <w:rFonts w:ascii="Times New Roman" w:eastAsia="標楷體" w:hAnsi="Times New Roman" w:cs="Times New Roman" w:hint="eastAsia"/>
          <w:szCs w:val="24"/>
        </w:rPr>
        <w:t>.2</w:t>
      </w:r>
      <w:r w:rsidR="002C7B2E">
        <w:rPr>
          <w:rFonts w:ascii="Times New Roman" w:eastAsia="標楷體" w:hAnsi="Times New Roman" w:cs="Times New Roman" w:hint="eastAsia"/>
          <w:szCs w:val="24"/>
        </w:rPr>
        <w:t>7</w:t>
      </w: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144B3D" w:rsidRPr="00C15CA7">
        <w:rPr>
          <w:rFonts w:ascii="Times New Roman" w:eastAsia="標楷體" w:hAnsi="Times New Roman" w:cs="Times New Roman"/>
          <w:sz w:val="32"/>
          <w:szCs w:val="32"/>
        </w:rPr>
        <w:t xml:space="preserve">    </w:t>
      </w:r>
    </w:p>
    <w:p w:rsidR="00AE7BF1" w:rsidRPr="00C13C7A" w:rsidRDefault="002C7B2E" w:rsidP="007C7692">
      <w:pPr>
        <w:spacing w:line="62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sz w:val="32"/>
          <w:szCs w:val="32"/>
        </w:rPr>
        <w:t>9</w:t>
      </w:r>
      <w:r w:rsidR="00AE7BF1" w:rsidRPr="00C13C7A">
        <w:rPr>
          <w:rFonts w:ascii="Times New Roman" w:eastAsia="標楷體" w:hAnsi="Times New Roman" w:cs="Times New Roman"/>
          <w:sz w:val="32"/>
          <w:szCs w:val="32"/>
        </w:rPr>
        <w:t>月異常退票</w:t>
      </w:r>
      <w:r w:rsidR="00F429E5">
        <w:rPr>
          <w:rFonts w:ascii="Times New Roman" w:eastAsia="標楷體" w:hAnsi="Times New Roman" w:cs="Times New Roman" w:hint="eastAsia"/>
          <w:sz w:val="32"/>
          <w:szCs w:val="32"/>
        </w:rPr>
        <w:t>係</w:t>
      </w:r>
      <w:r w:rsidR="00AE7BF1" w:rsidRPr="00C13C7A">
        <w:rPr>
          <w:rFonts w:ascii="Times New Roman" w:eastAsia="標楷體" w:hAnsi="Times New Roman" w:cs="Times New Roman"/>
          <w:sz w:val="32"/>
          <w:szCs w:val="32"/>
        </w:rPr>
        <w:t>一家小型公司</w:t>
      </w:r>
      <w:r w:rsidR="008F4FCA">
        <w:rPr>
          <w:rFonts w:ascii="標楷體" w:eastAsia="標楷體" w:hAnsi="標楷體" w:cs="Times New Roman" w:hint="eastAsia"/>
          <w:sz w:val="32"/>
          <w:szCs w:val="32"/>
        </w:rPr>
        <w:t>（</w:t>
      </w:r>
      <w:r w:rsidR="00AE7BF1" w:rsidRPr="00C13C7A">
        <w:rPr>
          <w:rFonts w:ascii="Times New Roman" w:eastAsia="標楷體" w:hAnsi="Times New Roman" w:cs="Times New Roman"/>
          <w:sz w:val="32"/>
          <w:szCs w:val="32"/>
        </w:rPr>
        <w:t>登記資本額</w:t>
      </w:r>
      <w:r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AE7BF1" w:rsidRPr="00C13C7A">
        <w:rPr>
          <w:rFonts w:ascii="Times New Roman" w:eastAsia="標楷體" w:hAnsi="Times New Roman" w:cs="Times New Roman"/>
          <w:sz w:val="32"/>
          <w:szCs w:val="32"/>
        </w:rPr>
        <w:t>00</w:t>
      </w:r>
      <w:r w:rsidR="00AE7BF1" w:rsidRPr="00C13C7A">
        <w:rPr>
          <w:rFonts w:ascii="Times New Roman" w:eastAsia="標楷體" w:hAnsi="Times New Roman" w:cs="Times New Roman"/>
          <w:sz w:val="32"/>
          <w:szCs w:val="32"/>
        </w:rPr>
        <w:t>萬元</w:t>
      </w:r>
      <w:r w:rsidR="008F4FCA">
        <w:rPr>
          <w:rFonts w:ascii="標楷體" w:eastAsia="標楷體" w:hAnsi="標楷體" w:cs="Times New Roman" w:hint="eastAsia"/>
          <w:sz w:val="32"/>
          <w:szCs w:val="32"/>
        </w:rPr>
        <w:t>）</w:t>
      </w:r>
      <w:r w:rsidR="00AE1788" w:rsidRPr="00C13C7A">
        <w:rPr>
          <w:rFonts w:ascii="Times New Roman" w:eastAsia="標楷體" w:hAnsi="Times New Roman" w:cs="Times New Roman"/>
          <w:sz w:val="32"/>
          <w:szCs w:val="32"/>
        </w:rPr>
        <w:t>，</w:t>
      </w:r>
      <w:r w:rsidR="00AA063A">
        <w:rPr>
          <w:rFonts w:ascii="Times New Roman" w:eastAsia="標楷體" w:hAnsi="Times New Roman" w:cs="Times New Roman" w:hint="eastAsia"/>
          <w:sz w:val="32"/>
          <w:szCs w:val="32"/>
        </w:rPr>
        <w:t>於</w:t>
      </w:r>
      <w:r w:rsidR="002F6EFC">
        <w:rPr>
          <w:rFonts w:ascii="Times New Roman" w:eastAsia="標楷體" w:hAnsi="Times New Roman" w:cs="Times New Roman" w:hint="eastAsia"/>
          <w:sz w:val="32"/>
          <w:szCs w:val="32"/>
        </w:rPr>
        <w:t>9</w:t>
      </w:r>
      <w:r w:rsidR="002F6EFC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2F6EFC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2F6EFC">
        <w:rPr>
          <w:rFonts w:ascii="Times New Roman" w:eastAsia="標楷體" w:hAnsi="Times New Roman" w:cs="Times New Roman" w:hint="eastAsia"/>
          <w:sz w:val="32"/>
          <w:szCs w:val="32"/>
        </w:rPr>
        <w:t>日發生</w:t>
      </w:r>
      <w:r w:rsidR="002F6EFC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2F6EFC" w:rsidRPr="00C13C7A">
        <w:rPr>
          <w:rFonts w:ascii="Times New Roman" w:eastAsia="標楷體" w:hAnsi="Times New Roman" w:cs="Times New Roman"/>
          <w:sz w:val="32"/>
          <w:szCs w:val="32"/>
        </w:rPr>
        <w:t>張</w:t>
      </w:r>
      <w:r w:rsidR="002F6EFC">
        <w:rPr>
          <w:rFonts w:ascii="Times New Roman" w:eastAsia="標楷體" w:hAnsi="Times New Roman" w:cs="Times New Roman" w:hint="eastAsia"/>
          <w:sz w:val="32"/>
          <w:szCs w:val="32"/>
        </w:rPr>
        <w:t>9.5</w:t>
      </w:r>
      <w:r w:rsidR="002F6EFC" w:rsidRPr="00C13C7A">
        <w:rPr>
          <w:rFonts w:ascii="Times New Roman" w:eastAsia="標楷體" w:hAnsi="Times New Roman" w:cs="Times New Roman"/>
          <w:sz w:val="32"/>
          <w:szCs w:val="32"/>
        </w:rPr>
        <w:t>億元退票</w:t>
      </w:r>
      <w:r w:rsidR="002F6EFC">
        <w:rPr>
          <w:rFonts w:ascii="標楷體" w:eastAsia="標楷體" w:hAnsi="標楷體" w:cs="Times New Roman" w:hint="eastAsia"/>
          <w:sz w:val="32"/>
          <w:szCs w:val="32"/>
        </w:rPr>
        <w:t>；</w:t>
      </w:r>
      <w:r w:rsidR="002F6EFC">
        <w:rPr>
          <w:rFonts w:ascii="Times New Roman" w:eastAsia="標楷體" w:hAnsi="Times New Roman" w:cs="Times New Roman" w:hint="eastAsia"/>
          <w:sz w:val="32"/>
          <w:szCs w:val="32"/>
        </w:rPr>
        <w:t>該公司於</w:t>
      </w:r>
      <w:r w:rsidR="00C13C7A" w:rsidRPr="00C13C7A">
        <w:rPr>
          <w:rFonts w:ascii="Times New Roman" w:eastAsia="標楷體" w:hAnsi="Times New Roman" w:cs="Times New Roman"/>
          <w:sz w:val="32"/>
          <w:szCs w:val="32"/>
        </w:rPr>
        <w:t>10</w:t>
      </w:r>
      <w:r>
        <w:rPr>
          <w:rFonts w:ascii="Times New Roman" w:eastAsia="標楷體" w:hAnsi="Times New Roman" w:cs="Times New Roman" w:hint="eastAsia"/>
          <w:sz w:val="32"/>
          <w:szCs w:val="32"/>
        </w:rPr>
        <w:t>4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AA063A">
        <w:rPr>
          <w:rFonts w:ascii="Times New Roman" w:eastAsia="標楷體" w:hAnsi="Times New Roman" w:cs="Times New Roman" w:hint="eastAsia"/>
          <w:sz w:val="32"/>
          <w:szCs w:val="32"/>
        </w:rPr>
        <w:t>開戶後</w:t>
      </w:r>
      <w:r w:rsidR="00AA063A">
        <w:rPr>
          <w:rFonts w:ascii="標楷體" w:eastAsia="標楷體" w:hAnsi="標楷體" w:cs="Times New Roman" w:hint="eastAsia"/>
          <w:sz w:val="32"/>
          <w:szCs w:val="32"/>
        </w:rPr>
        <w:t>，即逐漸</w:t>
      </w:r>
      <w:r>
        <w:rPr>
          <w:rFonts w:ascii="Times New Roman" w:eastAsia="標楷體" w:hAnsi="Times New Roman" w:cs="Times New Roman" w:hint="eastAsia"/>
          <w:sz w:val="32"/>
          <w:szCs w:val="32"/>
        </w:rPr>
        <w:t>增加請領空白支票</w:t>
      </w:r>
      <w:r w:rsidR="00F429E5">
        <w:rPr>
          <w:rFonts w:ascii="標楷體" w:eastAsia="標楷體" w:hAnsi="標楷體" w:cs="Times New Roman" w:hint="eastAsia"/>
          <w:sz w:val="32"/>
          <w:szCs w:val="32"/>
        </w:rPr>
        <w:t>；</w:t>
      </w:r>
      <w:r w:rsidR="00AA063A" w:rsidRPr="00C13C7A">
        <w:rPr>
          <w:rFonts w:ascii="Times New Roman" w:eastAsia="標楷體" w:hAnsi="Times New Roman" w:cs="Times New Roman"/>
          <w:sz w:val="32"/>
          <w:szCs w:val="32"/>
        </w:rPr>
        <w:t>105</w:t>
      </w:r>
      <w:r w:rsidR="00AA063A" w:rsidRPr="00C13C7A">
        <w:rPr>
          <w:rFonts w:ascii="Times New Roman" w:eastAsia="標楷體" w:hAnsi="Times New Roman" w:cs="Times New Roman"/>
          <w:sz w:val="32"/>
          <w:szCs w:val="32"/>
        </w:rPr>
        <w:t>年</w:t>
      </w:r>
      <w:r w:rsidR="002F6EFC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2F6EFC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AE1788" w:rsidRPr="00C13C7A">
        <w:rPr>
          <w:rFonts w:ascii="Times New Roman" w:eastAsia="標楷體" w:hAnsi="Times New Roman" w:cs="Times New Roman"/>
          <w:sz w:val="32"/>
          <w:szCs w:val="32"/>
        </w:rPr>
        <w:t>更</w:t>
      </w:r>
      <w:r>
        <w:rPr>
          <w:rFonts w:ascii="Times New Roman" w:eastAsia="標楷體" w:hAnsi="Times New Roman" w:cs="Times New Roman" w:hint="eastAsia"/>
          <w:sz w:val="32"/>
          <w:szCs w:val="32"/>
        </w:rPr>
        <w:t>換</w:t>
      </w:r>
      <w:r w:rsidR="00AE1788" w:rsidRPr="00C13C7A">
        <w:rPr>
          <w:rFonts w:ascii="Times New Roman" w:eastAsia="標楷體" w:hAnsi="Times New Roman" w:cs="Times New Roman"/>
          <w:sz w:val="32"/>
          <w:szCs w:val="32"/>
        </w:rPr>
        <w:t>負責人，</w:t>
      </w:r>
      <w:r w:rsidR="00F429E5">
        <w:rPr>
          <w:rFonts w:ascii="Times New Roman" w:eastAsia="標楷體" w:hAnsi="Times New Roman" w:cs="Times New Roman" w:hint="eastAsia"/>
          <w:sz w:val="32"/>
          <w:szCs w:val="32"/>
        </w:rPr>
        <w:t>並</w:t>
      </w:r>
      <w:r w:rsidR="00AE1788" w:rsidRPr="00C13C7A">
        <w:rPr>
          <w:rFonts w:ascii="Times New Roman" w:eastAsia="標楷體" w:hAnsi="Times New Roman" w:cs="Times New Roman"/>
          <w:sz w:val="32"/>
          <w:szCs w:val="32"/>
        </w:rPr>
        <w:t>自</w:t>
      </w:r>
      <w:r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="00AE1788" w:rsidRPr="00C13C7A">
        <w:rPr>
          <w:rFonts w:ascii="Times New Roman" w:eastAsia="標楷體" w:hAnsi="Times New Roman" w:cs="Times New Roman"/>
          <w:sz w:val="32"/>
          <w:szCs w:val="32"/>
        </w:rPr>
        <w:t>月</w:t>
      </w:r>
      <w:r w:rsidR="00144B3D" w:rsidRPr="00C13C7A">
        <w:rPr>
          <w:rFonts w:ascii="Times New Roman" w:eastAsia="標楷體" w:hAnsi="Times New Roman" w:cs="Times New Roman"/>
          <w:sz w:val="32"/>
          <w:szCs w:val="32"/>
        </w:rPr>
        <w:t>中旬</w:t>
      </w:r>
      <w:r w:rsidR="00F429E5">
        <w:rPr>
          <w:rFonts w:ascii="Times New Roman" w:eastAsia="標楷體" w:hAnsi="Times New Roman" w:cs="Times New Roman" w:hint="eastAsia"/>
          <w:sz w:val="32"/>
          <w:szCs w:val="32"/>
        </w:rPr>
        <w:t>起</w:t>
      </w:r>
      <w:r w:rsidR="00144B3D" w:rsidRPr="00C13C7A">
        <w:rPr>
          <w:rFonts w:ascii="Times New Roman" w:eastAsia="標楷體" w:hAnsi="Times New Roman" w:cs="Times New Roman"/>
          <w:sz w:val="32"/>
          <w:szCs w:val="32"/>
        </w:rPr>
        <w:t>開始</w:t>
      </w:r>
      <w:r w:rsidR="00AE1788" w:rsidRPr="00C13C7A">
        <w:rPr>
          <w:rFonts w:ascii="Times New Roman" w:eastAsia="標楷體" w:hAnsi="Times New Roman" w:cs="Times New Roman"/>
          <w:sz w:val="32"/>
          <w:szCs w:val="32"/>
        </w:rPr>
        <w:t>大量</w:t>
      </w:r>
      <w:r w:rsidR="00144B3D" w:rsidRPr="00C13C7A">
        <w:rPr>
          <w:rFonts w:ascii="Times New Roman" w:eastAsia="標楷體" w:hAnsi="Times New Roman" w:cs="Times New Roman"/>
          <w:sz w:val="32"/>
          <w:szCs w:val="32"/>
        </w:rPr>
        <w:t>退票</w:t>
      </w:r>
      <w:r w:rsidR="00125038" w:rsidRPr="00C13C7A">
        <w:rPr>
          <w:rFonts w:ascii="Times New Roman" w:eastAsia="標楷體" w:hAnsi="Times New Roman" w:cs="Times New Roman"/>
          <w:sz w:val="32"/>
          <w:szCs w:val="32"/>
        </w:rPr>
        <w:t>，截至</w:t>
      </w:r>
      <w:r w:rsidR="002F6EFC" w:rsidRPr="00C13C7A">
        <w:rPr>
          <w:rFonts w:ascii="Times New Roman" w:eastAsia="標楷體" w:hAnsi="Times New Roman" w:cs="Times New Roman"/>
          <w:sz w:val="32"/>
          <w:szCs w:val="32"/>
        </w:rPr>
        <w:t>105</w:t>
      </w:r>
      <w:r w:rsidR="00AA063A" w:rsidRPr="00C13C7A">
        <w:rPr>
          <w:rFonts w:ascii="Times New Roman" w:eastAsia="標楷體" w:hAnsi="Times New Roman" w:cs="Times New Roman"/>
          <w:sz w:val="32"/>
          <w:szCs w:val="32"/>
        </w:rPr>
        <w:t>年</w:t>
      </w:r>
      <w:r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="00125038" w:rsidRPr="00C13C7A">
        <w:rPr>
          <w:rFonts w:ascii="Times New Roman" w:eastAsia="標楷體" w:hAnsi="Times New Roman" w:cs="Times New Roman"/>
          <w:sz w:val="32"/>
          <w:szCs w:val="32"/>
        </w:rPr>
        <w:t>月</w:t>
      </w:r>
      <w:r>
        <w:rPr>
          <w:rFonts w:ascii="Times New Roman" w:eastAsia="標楷體" w:hAnsi="Times New Roman" w:cs="Times New Roman" w:hint="eastAsia"/>
          <w:sz w:val="32"/>
          <w:szCs w:val="32"/>
        </w:rPr>
        <w:t>13</w:t>
      </w:r>
      <w:r w:rsidR="00125038" w:rsidRPr="00C13C7A">
        <w:rPr>
          <w:rFonts w:ascii="Times New Roman" w:eastAsia="標楷體" w:hAnsi="Times New Roman" w:cs="Times New Roman"/>
          <w:sz w:val="32"/>
          <w:szCs w:val="32"/>
        </w:rPr>
        <w:t>日止，</w:t>
      </w:r>
      <w:r w:rsidR="003B21D6" w:rsidRPr="00C13C7A">
        <w:rPr>
          <w:rFonts w:ascii="Times New Roman" w:eastAsia="標楷體" w:hAnsi="Times New Roman" w:cs="Times New Roman"/>
          <w:sz w:val="32"/>
          <w:szCs w:val="32"/>
        </w:rPr>
        <w:t>合計退票</w:t>
      </w:r>
      <w:r>
        <w:rPr>
          <w:rFonts w:ascii="Times New Roman" w:eastAsia="標楷體" w:hAnsi="Times New Roman" w:cs="Times New Roman" w:hint="eastAsia"/>
          <w:sz w:val="32"/>
          <w:szCs w:val="32"/>
        </w:rPr>
        <w:t>312</w:t>
      </w:r>
      <w:r w:rsidR="003B21D6" w:rsidRPr="00C13C7A">
        <w:rPr>
          <w:rFonts w:ascii="Times New Roman" w:eastAsia="標楷體" w:hAnsi="Times New Roman" w:cs="Times New Roman"/>
          <w:sz w:val="32"/>
          <w:szCs w:val="32"/>
        </w:rPr>
        <w:t>張，金額</w:t>
      </w:r>
      <w:r>
        <w:rPr>
          <w:rFonts w:ascii="Times New Roman" w:eastAsia="標楷體" w:hAnsi="Times New Roman" w:cs="Times New Roman" w:hint="eastAsia"/>
          <w:sz w:val="32"/>
          <w:szCs w:val="32"/>
        </w:rPr>
        <w:t>11.3</w:t>
      </w:r>
      <w:r w:rsidR="003B21D6" w:rsidRPr="00C13C7A">
        <w:rPr>
          <w:rFonts w:ascii="Times New Roman" w:eastAsia="標楷體" w:hAnsi="Times New Roman" w:cs="Times New Roman"/>
          <w:sz w:val="32"/>
          <w:szCs w:val="32"/>
        </w:rPr>
        <w:t>億元。</w:t>
      </w:r>
    </w:p>
    <w:p w:rsidR="00A229E5" w:rsidRPr="00C13C7A" w:rsidRDefault="00AE1788" w:rsidP="008F4FCA">
      <w:pPr>
        <w:spacing w:line="62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C13C7A">
        <w:rPr>
          <w:rFonts w:ascii="Times New Roman" w:eastAsia="標楷體" w:hAnsi="Times New Roman" w:cs="Times New Roman"/>
          <w:sz w:val="32"/>
          <w:szCs w:val="32"/>
        </w:rPr>
        <w:t xml:space="preserve">   </w:t>
      </w:r>
      <w:r w:rsidR="00C15CA7" w:rsidRPr="00C13C7A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C13C7A">
        <w:rPr>
          <w:rFonts w:ascii="Times New Roman" w:eastAsia="標楷體" w:hAnsi="Times New Roman" w:cs="Times New Roman"/>
          <w:sz w:val="32"/>
          <w:szCs w:val="32"/>
        </w:rPr>
        <w:t>為瞭解該</w:t>
      </w:r>
      <w:r w:rsidR="00F429E5">
        <w:rPr>
          <w:rFonts w:ascii="Times New Roman" w:eastAsia="標楷體" w:hAnsi="Times New Roman" w:cs="Times New Roman" w:hint="eastAsia"/>
          <w:sz w:val="32"/>
          <w:szCs w:val="32"/>
        </w:rPr>
        <w:t>大額</w:t>
      </w:r>
      <w:r w:rsidRPr="00C13C7A">
        <w:rPr>
          <w:rFonts w:ascii="Times New Roman" w:eastAsia="標楷體" w:hAnsi="Times New Roman" w:cs="Times New Roman"/>
          <w:sz w:val="32"/>
          <w:szCs w:val="32"/>
        </w:rPr>
        <w:t>退票情形，本行金檢處派員前往</w:t>
      </w:r>
      <w:r w:rsidR="002C7B2E">
        <w:rPr>
          <w:rFonts w:ascii="Times New Roman" w:eastAsia="標楷體" w:hAnsi="Times New Roman" w:cs="Times New Roman" w:hint="eastAsia"/>
          <w:sz w:val="32"/>
          <w:szCs w:val="32"/>
        </w:rPr>
        <w:t>其往來</w:t>
      </w:r>
      <w:r w:rsidR="00C15CA7" w:rsidRPr="00C13C7A">
        <w:rPr>
          <w:rFonts w:ascii="Times New Roman" w:eastAsia="標楷體" w:hAnsi="Times New Roman" w:cs="Times New Roman"/>
          <w:sz w:val="32"/>
          <w:szCs w:val="32"/>
        </w:rPr>
        <w:t>銀行檢查，</w:t>
      </w:r>
      <w:r w:rsidR="00AA063A">
        <w:rPr>
          <w:rFonts w:ascii="Times New Roman" w:eastAsia="標楷體" w:hAnsi="Times New Roman" w:cs="Times New Roman" w:hint="eastAsia"/>
          <w:sz w:val="32"/>
          <w:szCs w:val="32"/>
        </w:rPr>
        <w:t>發現</w:t>
      </w:r>
      <w:r w:rsidR="00C15CA7" w:rsidRPr="00C13C7A">
        <w:rPr>
          <w:rFonts w:ascii="Times New Roman" w:eastAsia="標楷體" w:hAnsi="Times New Roman" w:cs="Times New Roman"/>
          <w:sz w:val="32"/>
          <w:szCs w:val="32"/>
        </w:rPr>
        <w:t>該公司</w:t>
      </w:r>
      <w:r w:rsidR="002C7B2E" w:rsidRPr="002C7B2E">
        <w:rPr>
          <w:rFonts w:ascii="標楷體" w:eastAsia="標楷體" w:hAnsi="標楷體" w:hint="eastAsia"/>
          <w:sz w:val="32"/>
        </w:rPr>
        <w:t>似有集中對少數客戶大量開立</w:t>
      </w:r>
      <w:r w:rsidR="002C7B2E" w:rsidRPr="002C7B2E">
        <w:rPr>
          <w:rFonts w:ascii="Times New Roman" w:eastAsia="標楷體" w:hAnsi="Times New Roman" w:cs="Times New Roman"/>
          <w:sz w:val="32"/>
        </w:rPr>
        <w:t>1</w:t>
      </w:r>
      <w:r w:rsidR="002C7B2E" w:rsidRPr="002C7B2E">
        <w:rPr>
          <w:rFonts w:ascii="標楷體" w:eastAsia="標楷體" w:hAnsi="標楷體" w:hint="eastAsia"/>
          <w:sz w:val="32"/>
        </w:rPr>
        <w:t>萬元以下小額支票兌付，</w:t>
      </w:r>
      <w:r w:rsidR="002C7B2E">
        <w:rPr>
          <w:rFonts w:ascii="標楷體" w:eastAsia="標楷體" w:hAnsi="標楷體" w:hint="eastAsia"/>
          <w:sz w:val="32"/>
        </w:rPr>
        <w:t>虛增</w:t>
      </w:r>
      <w:r w:rsidR="002C7B2E" w:rsidRPr="002C7B2E">
        <w:rPr>
          <w:rFonts w:ascii="標楷體" w:eastAsia="標楷體" w:hAnsi="標楷體" w:hint="eastAsia"/>
          <w:sz w:val="32"/>
        </w:rPr>
        <w:t>支票回籠率，俾套取空白支票</w:t>
      </w:r>
      <w:r w:rsidR="0084364F">
        <w:rPr>
          <w:rFonts w:ascii="標楷體" w:eastAsia="標楷體" w:hAnsi="標楷體" w:cs="Times New Roman" w:hint="eastAsia"/>
          <w:sz w:val="32"/>
          <w:szCs w:val="32"/>
        </w:rPr>
        <w:t>；</w:t>
      </w:r>
      <w:r w:rsidR="00F429E5">
        <w:rPr>
          <w:rFonts w:ascii="標楷體" w:eastAsia="標楷體" w:hAnsi="標楷體" w:hint="eastAsia"/>
          <w:sz w:val="32"/>
        </w:rPr>
        <w:t>且本案執票人</w:t>
      </w:r>
      <w:r w:rsidR="00F429E5" w:rsidRPr="00F429E5">
        <w:rPr>
          <w:rFonts w:ascii="標楷體" w:eastAsia="標楷體" w:hAnsi="標楷體" w:hint="eastAsia"/>
          <w:sz w:val="32"/>
        </w:rPr>
        <w:t>身分</w:t>
      </w:r>
      <w:r w:rsidR="00F429E5">
        <w:rPr>
          <w:rFonts w:ascii="標楷體" w:eastAsia="標楷體" w:hAnsi="標楷體" w:hint="eastAsia"/>
          <w:sz w:val="32"/>
        </w:rPr>
        <w:t>、收入</w:t>
      </w:r>
      <w:r w:rsidR="00F429E5" w:rsidRPr="00F429E5">
        <w:rPr>
          <w:rFonts w:ascii="標楷體" w:eastAsia="標楷體" w:hAnsi="標楷體" w:hint="eastAsia"/>
          <w:sz w:val="32"/>
        </w:rPr>
        <w:t>，似無能力持有該票</w:t>
      </w:r>
      <w:r w:rsidR="00F429E5">
        <w:rPr>
          <w:rFonts w:ascii="標楷體" w:eastAsia="標楷體" w:hAnsi="標楷體" w:hint="eastAsia"/>
          <w:sz w:val="32"/>
        </w:rPr>
        <w:t>據，反映該大額退票顯有異常</w:t>
      </w:r>
      <w:r w:rsidR="00F429E5">
        <w:rPr>
          <w:rFonts w:ascii="標楷體" w:eastAsia="標楷體" w:hAnsi="標楷體" w:cs="Times New Roman" w:hint="eastAsia"/>
          <w:sz w:val="32"/>
          <w:szCs w:val="32"/>
        </w:rPr>
        <w:t>；</w:t>
      </w:r>
      <w:r w:rsidR="00C15CA7" w:rsidRPr="00F429E5">
        <w:rPr>
          <w:rFonts w:ascii="標楷體" w:eastAsia="標楷體" w:hAnsi="標楷體" w:cs="Times New Roman"/>
          <w:color w:val="000000" w:themeColor="text1"/>
          <w:sz w:val="32"/>
          <w:szCs w:val="32"/>
        </w:rPr>
        <w:t>本行</w:t>
      </w:r>
      <w:r w:rsidR="00F429E5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已</w:t>
      </w:r>
      <w:r w:rsidR="00C15CA7" w:rsidRPr="00F429E5">
        <w:rPr>
          <w:rFonts w:ascii="標楷體" w:eastAsia="標楷體" w:hAnsi="標楷體" w:cs="Times New Roman"/>
          <w:color w:val="000000" w:themeColor="text1"/>
          <w:sz w:val="32"/>
          <w:szCs w:val="32"/>
        </w:rPr>
        <w:t>將</w:t>
      </w:r>
      <w:r w:rsidR="00C15CA7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檢查結果函送主管機關金管會</w:t>
      </w:r>
      <w:r w:rsidR="00A229E5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:rsidR="00A229E5" w:rsidRPr="00C13C7A" w:rsidRDefault="00A229E5" w:rsidP="008F4FCA">
      <w:pPr>
        <w:spacing w:line="62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   </w:t>
      </w:r>
      <w:r w:rsidR="008F4FCA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9</w:t>
      </w:r>
      <w:r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月</w:t>
      </w:r>
      <w:r w:rsidR="008F4FCA" w:rsidRPr="008F4FCA">
        <w:rPr>
          <w:rFonts w:ascii="標楷體" w:eastAsia="標楷體" w:hAnsi="標楷體" w:hint="eastAsia"/>
          <w:sz w:val="32"/>
          <w:szCs w:val="32"/>
        </w:rPr>
        <w:t>大戶退票</w:t>
      </w:r>
      <w:r w:rsidR="008F4FCA">
        <w:rPr>
          <w:rFonts w:ascii="標楷體" w:eastAsia="標楷體" w:hAnsi="標楷體" w:hint="eastAsia"/>
          <w:sz w:val="32"/>
          <w:szCs w:val="32"/>
        </w:rPr>
        <w:t>共計</w:t>
      </w:r>
      <w:r w:rsidR="008F4FCA" w:rsidRPr="008F4FCA">
        <w:rPr>
          <w:rFonts w:ascii="Times New Roman" w:eastAsia="標楷體" w:hAnsi="Times New Roman" w:cs="Times New Roman"/>
          <w:sz w:val="32"/>
          <w:szCs w:val="32"/>
        </w:rPr>
        <w:t>18.2</w:t>
      </w:r>
      <w:r w:rsidR="008F4FCA">
        <w:rPr>
          <w:rFonts w:ascii="標楷體" w:eastAsia="標楷體" w:hAnsi="標楷體" w:hint="eastAsia"/>
          <w:sz w:val="32"/>
          <w:szCs w:val="32"/>
        </w:rPr>
        <w:t>億元</w:t>
      </w:r>
      <w:r w:rsidR="008F4FCA" w:rsidRPr="008F4FCA">
        <w:rPr>
          <w:rFonts w:ascii="標楷體" w:eastAsia="標楷體" w:hAnsi="標楷體" w:hint="eastAsia"/>
          <w:sz w:val="32"/>
          <w:szCs w:val="32"/>
        </w:rPr>
        <w:t>，</w:t>
      </w:r>
      <w:r w:rsidR="008F4FCA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退票金額比率</w:t>
      </w:r>
      <w:r w:rsidR="008F4FCA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0.</w:t>
      </w:r>
      <w:r w:rsidR="008F4FCA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66</w:t>
      </w:r>
      <w:r w:rsidR="008F4FCA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％</w:t>
      </w:r>
      <w:r w:rsidR="008F4FC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；</w:t>
      </w:r>
      <w:r w:rsidR="008F4FCA" w:rsidRPr="008F4FCA">
        <w:rPr>
          <w:rFonts w:ascii="標楷體" w:eastAsia="標楷體" w:hAnsi="標楷體" w:hint="eastAsia"/>
          <w:sz w:val="32"/>
          <w:szCs w:val="32"/>
        </w:rPr>
        <w:t>若扣除</w:t>
      </w:r>
      <w:r w:rsidR="008F4FCA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上述</w:t>
      </w:r>
      <w:r w:rsidR="008F4FCA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</w:t>
      </w:r>
      <w:r w:rsidR="008F4FCA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張大額退票</w:t>
      </w:r>
      <w:r w:rsidR="008F4FCA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9.</w:t>
      </w:r>
      <w:r w:rsidR="008F4FCA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5</w:t>
      </w:r>
      <w:r w:rsidR="008F4FCA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億元，</w:t>
      </w:r>
      <w:r w:rsidR="008F4FCA" w:rsidRPr="008F4FCA">
        <w:rPr>
          <w:rFonts w:ascii="標楷體" w:eastAsia="標楷體" w:hAnsi="標楷體" w:hint="eastAsia"/>
          <w:sz w:val="32"/>
          <w:szCs w:val="32"/>
        </w:rPr>
        <w:t>毛退票金額比率為</w:t>
      </w:r>
      <w:r w:rsidR="008F4FCA" w:rsidRPr="008F4FCA">
        <w:rPr>
          <w:rFonts w:ascii="Times New Roman" w:eastAsia="標楷體" w:hAnsi="Times New Roman" w:cs="Times New Roman"/>
          <w:sz w:val="32"/>
          <w:szCs w:val="32"/>
        </w:rPr>
        <w:t>0.58</w:t>
      </w:r>
      <w:r w:rsidR="008F4FCA" w:rsidRPr="008F4FCA">
        <w:rPr>
          <w:rFonts w:ascii="Times New Roman" w:eastAsia="標楷體" w:hAnsi="Times New Roman" w:cs="Times New Roman"/>
          <w:sz w:val="32"/>
          <w:szCs w:val="32"/>
        </w:rPr>
        <w:t>％</w:t>
      </w:r>
      <w:r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8F4FCA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與</w:t>
      </w:r>
      <w:r w:rsidR="008F4FCA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8</w:t>
      </w:r>
      <w:r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月</w:t>
      </w:r>
      <w:r w:rsidR="008F4FCA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扣除大額</w:t>
      </w:r>
      <w:r w:rsidR="00F429E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異常</w:t>
      </w:r>
      <w:r w:rsidR="008F4FCA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退票後之</w:t>
      </w:r>
      <w:r w:rsidR="00C13C7A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退票金額比率</w:t>
      </w:r>
      <w:r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0.</w:t>
      </w:r>
      <w:r w:rsidR="008F4FCA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62</w:t>
      </w:r>
      <w:r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%</w:t>
      </w:r>
      <w:r w:rsidR="008F4FCA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相較</w:t>
      </w:r>
      <w:r w:rsidR="008F4FC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，</w:t>
      </w:r>
      <w:r w:rsidR="008F4FCA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減少</w:t>
      </w:r>
      <w:r w:rsidR="008F4FCA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0.04</w:t>
      </w:r>
      <w:r w:rsidR="008F4FCA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％</w:t>
      </w:r>
      <w:r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sectPr w:rsidR="00A229E5" w:rsidRPr="00C13C7A" w:rsidSect="007C7692">
      <w:pgSz w:w="11906" w:h="16838"/>
      <w:pgMar w:top="1701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E1B" w:rsidRDefault="00AB3E1B" w:rsidP="00C010FE">
      <w:r>
        <w:separator/>
      </w:r>
    </w:p>
  </w:endnote>
  <w:endnote w:type="continuationSeparator" w:id="0">
    <w:p w:rsidR="00AB3E1B" w:rsidRDefault="00AB3E1B" w:rsidP="00C0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E1B" w:rsidRDefault="00AB3E1B" w:rsidP="00C010FE">
      <w:r>
        <w:separator/>
      </w:r>
    </w:p>
  </w:footnote>
  <w:footnote w:type="continuationSeparator" w:id="0">
    <w:p w:rsidR="00AB3E1B" w:rsidRDefault="00AB3E1B" w:rsidP="00C01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DB"/>
    <w:rsid w:val="000817D0"/>
    <w:rsid w:val="00125038"/>
    <w:rsid w:val="00144B3D"/>
    <w:rsid w:val="00152304"/>
    <w:rsid w:val="001A49D8"/>
    <w:rsid w:val="001C2EC9"/>
    <w:rsid w:val="002C7B2E"/>
    <w:rsid w:val="002F6EFC"/>
    <w:rsid w:val="003A27D3"/>
    <w:rsid w:val="003B21D6"/>
    <w:rsid w:val="003D7641"/>
    <w:rsid w:val="0040192A"/>
    <w:rsid w:val="00437C2F"/>
    <w:rsid w:val="004900F8"/>
    <w:rsid w:val="00566591"/>
    <w:rsid w:val="005D5367"/>
    <w:rsid w:val="007C7692"/>
    <w:rsid w:val="0081634E"/>
    <w:rsid w:val="0084364F"/>
    <w:rsid w:val="008F149A"/>
    <w:rsid w:val="008F45E2"/>
    <w:rsid w:val="008F4FCA"/>
    <w:rsid w:val="00A17668"/>
    <w:rsid w:val="00A229E5"/>
    <w:rsid w:val="00AA063A"/>
    <w:rsid w:val="00AB3E1B"/>
    <w:rsid w:val="00AE1788"/>
    <w:rsid w:val="00AE7BF1"/>
    <w:rsid w:val="00C010FE"/>
    <w:rsid w:val="00C13C7A"/>
    <w:rsid w:val="00C15CA7"/>
    <w:rsid w:val="00CE07B5"/>
    <w:rsid w:val="00D64783"/>
    <w:rsid w:val="00DC66B1"/>
    <w:rsid w:val="00DD2BB2"/>
    <w:rsid w:val="00EB01DB"/>
    <w:rsid w:val="00F429E5"/>
    <w:rsid w:val="00F6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10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10F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D53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D53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10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10F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D53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D53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58</Words>
  <Characters>335</Characters>
  <Application>Microsoft Office Word</Application>
  <DocSecurity>0</DocSecurity>
  <Lines>2</Lines>
  <Paragraphs>1</Paragraphs>
  <ScaleCrop>false</ScaleCrop>
  <Company>CBC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謝鳳瑛</dc:creator>
  <cp:lastModifiedBy>陳勝傑</cp:lastModifiedBy>
  <cp:revision>12</cp:revision>
  <cp:lastPrinted>2016-10-26T03:19:00Z</cp:lastPrinted>
  <dcterms:created xsi:type="dcterms:W3CDTF">2016-10-25T01:31:00Z</dcterms:created>
  <dcterms:modified xsi:type="dcterms:W3CDTF">2016-10-27T01:51:00Z</dcterms:modified>
</cp:coreProperties>
</file>