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679" w:rsidRPr="006B0679" w:rsidRDefault="006B0679" w:rsidP="006B0679">
      <w:pPr>
        <w:pStyle w:val="af5"/>
        <w:spacing w:before="0" w:after="0" w:line="500" w:lineRule="exact"/>
        <w:rPr>
          <w:rFonts w:ascii="Times New Roman" w:eastAsia="標楷體" w:hAnsi="Times New Roman" w:cs="Times New Roman"/>
          <w:sz w:val="28"/>
          <w:szCs w:val="28"/>
        </w:rPr>
      </w:pPr>
      <w:bookmarkStart w:id="0" w:name="_Toc443484039"/>
      <w:bookmarkStart w:id="1" w:name="_GoBack"/>
      <w:bookmarkEnd w:id="1"/>
      <w:r w:rsidRPr="006B0679">
        <w:rPr>
          <w:rFonts w:ascii="Times New Roman" w:eastAsia="標楷體" w:hAnsi="Times New Roman" w:cs="Times New Roman" w:hint="eastAsia"/>
          <w:sz w:val="28"/>
          <w:szCs w:val="28"/>
        </w:rPr>
        <w:t>附件</w:t>
      </w:r>
    </w:p>
    <w:p w:rsidR="00ED1519" w:rsidRDefault="006B0679" w:rsidP="006B0679">
      <w:pPr>
        <w:pStyle w:val="af5"/>
        <w:spacing w:before="0" w:afterLines="50" w:after="120" w:line="500" w:lineRule="exact"/>
        <w:jc w:val="center"/>
        <w:rPr>
          <w:rFonts w:ascii="Times New Roman" w:eastAsia="標楷體" w:hAnsi="Times New Roman" w:cs="Times New Roman"/>
          <w:sz w:val="32"/>
        </w:rPr>
      </w:pPr>
      <w:r>
        <w:rPr>
          <w:rFonts w:ascii="Times New Roman" w:eastAsia="標楷體" w:hAnsi="Times New Roman" w:cs="Times New Roman" w:hint="eastAsia"/>
          <w:sz w:val="32"/>
        </w:rPr>
        <w:t>有關</w:t>
      </w:r>
      <w:r w:rsidR="00ED1519" w:rsidRPr="00ED1519">
        <w:rPr>
          <w:rFonts w:ascii="Times New Roman" w:eastAsia="標楷體" w:hAnsi="Times New Roman" w:cs="Times New Roman" w:hint="eastAsia"/>
          <w:sz w:val="32"/>
        </w:rPr>
        <w:t>國際收支統計</w:t>
      </w:r>
      <w:r>
        <w:rPr>
          <w:rFonts w:ascii="Times New Roman" w:eastAsia="標楷體" w:hAnsi="Times New Roman" w:cs="Times New Roman" w:hint="eastAsia"/>
          <w:sz w:val="32"/>
        </w:rPr>
        <w:t>改版</w:t>
      </w:r>
      <w:r w:rsidR="00ED1519" w:rsidRPr="00ED1519">
        <w:rPr>
          <w:rFonts w:ascii="Times New Roman" w:eastAsia="標楷體" w:hAnsi="Times New Roman" w:cs="Times New Roman" w:hint="eastAsia"/>
          <w:sz w:val="32"/>
        </w:rPr>
        <w:t>之說明</w:t>
      </w:r>
    </w:p>
    <w:p w:rsidR="00DE7DE6" w:rsidRPr="00DE7DE6" w:rsidRDefault="009762AF" w:rsidP="00DE7DE6">
      <w:pPr>
        <w:jc w:val="righ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105</w:t>
      </w:r>
      <w:r w:rsidR="00DE7DE6" w:rsidRPr="00DE7DE6">
        <w:rPr>
          <w:rFonts w:ascii="Times New Roman" w:eastAsia="標楷體" w:hAnsi="Times New Roman" w:cs="Times New Roman"/>
        </w:rPr>
        <w:t>年</w:t>
      </w:r>
      <w:r w:rsidR="00A84CA1">
        <w:rPr>
          <w:rFonts w:ascii="Times New Roman" w:eastAsia="標楷體" w:hAnsi="Times New Roman" w:cs="Times New Roman" w:hint="eastAsia"/>
        </w:rPr>
        <w:t>5</w:t>
      </w:r>
      <w:r w:rsidR="00DE7DE6" w:rsidRPr="00DE7DE6">
        <w:rPr>
          <w:rFonts w:ascii="Times New Roman" w:eastAsia="標楷體" w:hAnsi="Times New Roman" w:cs="Times New Roman"/>
        </w:rPr>
        <w:t>月</w:t>
      </w:r>
    </w:p>
    <w:p w:rsidR="00ED1519" w:rsidRPr="005044B1" w:rsidRDefault="00ED1519" w:rsidP="00ED1519">
      <w:pPr>
        <w:pStyle w:val="1"/>
        <w:numPr>
          <w:ilvl w:val="0"/>
          <w:numId w:val="5"/>
        </w:numPr>
        <w:spacing w:before="0" w:afterLines="50" w:after="120" w:line="500" w:lineRule="exact"/>
        <w:ind w:left="590" w:hanging="590"/>
        <w:rPr>
          <w:rFonts w:ascii="Times New Roman" w:eastAsia="標楷體" w:hAnsi="Times New Roman" w:cs="Times New Roman"/>
          <w:sz w:val="28"/>
        </w:rPr>
      </w:pPr>
      <w:r w:rsidRPr="005044B1">
        <w:rPr>
          <w:rFonts w:ascii="Times New Roman" w:eastAsia="標楷體" w:hAnsi="Times New Roman" w:cs="Times New Roman"/>
          <w:sz w:val="28"/>
        </w:rPr>
        <w:t>前言</w:t>
      </w:r>
    </w:p>
    <w:p w:rsidR="00D37D4B" w:rsidRPr="005044B1" w:rsidRDefault="00D37D4B" w:rsidP="00D37D4B">
      <w:pPr>
        <w:spacing w:line="500" w:lineRule="exact"/>
        <w:ind w:firstLine="567"/>
        <w:jc w:val="both"/>
        <w:rPr>
          <w:rFonts w:ascii="Times New Roman" w:eastAsia="標楷體" w:hAnsi="Times New Roman" w:cs="Times New Roman"/>
          <w:sz w:val="28"/>
        </w:rPr>
      </w:pPr>
      <w:r w:rsidRPr="005044B1">
        <w:rPr>
          <w:rFonts w:ascii="Times New Roman" w:eastAsia="標楷體" w:hAnsi="Times New Roman" w:cs="Times New Roman" w:hint="eastAsia"/>
          <w:sz w:val="28"/>
        </w:rPr>
        <w:t>因應</w:t>
      </w:r>
      <w:r w:rsidR="00691664">
        <w:rPr>
          <w:rFonts w:ascii="Times New Roman" w:eastAsia="標楷體" w:hAnsi="Times New Roman" w:cs="Times New Roman" w:hint="eastAsia"/>
          <w:sz w:val="28"/>
        </w:rPr>
        <w:t>生產</w:t>
      </w:r>
      <w:r w:rsidRPr="005044B1">
        <w:rPr>
          <w:rFonts w:ascii="Times New Roman" w:eastAsia="標楷體" w:hAnsi="Times New Roman" w:cs="Times New Roman" w:hint="eastAsia"/>
          <w:sz w:val="28"/>
        </w:rPr>
        <w:t>全球化發展，</w:t>
      </w:r>
      <w:r w:rsidR="00691664">
        <w:rPr>
          <w:rFonts w:ascii="Times New Roman" w:eastAsia="標楷體" w:hAnsi="Times New Roman" w:cs="Times New Roman" w:hint="eastAsia"/>
          <w:sz w:val="28"/>
        </w:rPr>
        <w:t>並</w:t>
      </w:r>
      <w:r w:rsidR="00691664" w:rsidRPr="005044B1">
        <w:rPr>
          <w:rFonts w:ascii="Times New Roman" w:eastAsia="標楷體" w:hAnsi="Times New Roman" w:cs="Times New Roman" w:hint="eastAsia"/>
          <w:sz w:val="28"/>
        </w:rPr>
        <w:t>落實所有權移轉原則，</w:t>
      </w:r>
      <w:r w:rsidR="00691664">
        <w:rPr>
          <w:rFonts w:ascii="Times New Roman" w:eastAsia="標楷體" w:hAnsi="Times New Roman" w:cs="Times New Roman" w:hint="eastAsia"/>
          <w:sz w:val="28"/>
        </w:rPr>
        <w:t>以及</w:t>
      </w:r>
      <w:r w:rsidRPr="005044B1">
        <w:rPr>
          <w:rFonts w:ascii="Times New Roman" w:eastAsia="標楷體" w:hAnsi="Times New Roman" w:cs="Times New Roman" w:hint="eastAsia"/>
          <w:sz w:val="28"/>
        </w:rPr>
        <w:t>強化</w:t>
      </w:r>
      <w:r w:rsidR="00691664">
        <w:rPr>
          <w:rFonts w:ascii="Times New Roman" w:eastAsia="標楷體" w:hAnsi="Times New Roman" w:cs="Times New Roman" w:hint="eastAsia"/>
          <w:sz w:val="28"/>
        </w:rPr>
        <w:t>國際收支</w:t>
      </w:r>
      <w:r w:rsidR="00691664">
        <w:rPr>
          <w:rFonts w:ascii="Times New Roman" w:eastAsia="標楷體" w:hAnsi="Times New Roman" w:cs="Times New Roman" w:hint="eastAsia"/>
          <w:sz w:val="28"/>
        </w:rPr>
        <w:t>(</w:t>
      </w:r>
      <w:r w:rsidRPr="005044B1">
        <w:rPr>
          <w:rFonts w:ascii="Times New Roman" w:eastAsia="標楷體" w:hAnsi="Times New Roman" w:cs="Times New Roman" w:hint="eastAsia"/>
          <w:sz w:val="28"/>
        </w:rPr>
        <w:t>BOP</w:t>
      </w:r>
      <w:r w:rsidR="00691664">
        <w:rPr>
          <w:rFonts w:ascii="Times New Roman" w:eastAsia="標楷體" w:hAnsi="Times New Roman" w:cs="Times New Roman" w:hint="eastAsia"/>
          <w:sz w:val="28"/>
        </w:rPr>
        <w:t>)</w:t>
      </w:r>
      <w:r w:rsidRPr="005044B1">
        <w:rPr>
          <w:rFonts w:ascii="Times New Roman" w:eastAsia="標楷體" w:hAnsi="Times New Roman" w:cs="Times New Roman" w:hint="eastAsia"/>
          <w:sz w:val="28"/>
        </w:rPr>
        <w:t>與國民所得及國際投資部位等總體統計的調和，</w:t>
      </w:r>
      <w:r w:rsidRPr="005044B1">
        <w:rPr>
          <w:rFonts w:ascii="Times New Roman" w:eastAsia="標楷體" w:hAnsi="Times New Roman" w:cs="Times New Roman" w:hint="eastAsia"/>
          <w:sz w:val="28"/>
        </w:rPr>
        <w:t>IMF</w:t>
      </w:r>
      <w:r w:rsidRPr="005044B1">
        <w:rPr>
          <w:rFonts w:ascii="Times New Roman" w:eastAsia="標楷體" w:hAnsi="Times New Roman" w:cs="Times New Roman" w:hint="eastAsia"/>
          <w:sz w:val="28"/>
        </w:rPr>
        <w:t>於</w:t>
      </w:r>
      <w:r w:rsidRPr="005044B1">
        <w:rPr>
          <w:rFonts w:ascii="Times New Roman" w:eastAsia="標楷體" w:hAnsi="Times New Roman" w:cs="Times New Roman" w:hint="eastAsia"/>
          <w:sz w:val="28"/>
        </w:rPr>
        <w:t>2009</w:t>
      </w:r>
      <w:r w:rsidRPr="005044B1">
        <w:rPr>
          <w:rFonts w:ascii="Times New Roman" w:eastAsia="標楷體" w:hAnsi="Times New Roman" w:cs="Times New Roman" w:hint="eastAsia"/>
          <w:sz w:val="28"/>
        </w:rPr>
        <w:t>年</w:t>
      </w:r>
      <w:r w:rsidRPr="005044B1">
        <w:rPr>
          <w:rFonts w:ascii="Times New Roman" w:eastAsia="標楷體" w:hAnsi="Times New Roman" w:cs="Times New Roman" w:hint="eastAsia"/>
          <w:sz w:val="28"/>
        </w:rPr>
        <w:t>12</w:t>
      </w:r>
      <w:r w:rsidRPr="005044B1">
        <w:rPr>
          <w:rFonts w:ascii="Times New Roman" w:eastAsia="標楷體" w:hAnsi="Times New Roman" w:cs="Times New Roman" w:hint="eastAsia"/>
          <w:sz w:val="28"/>
        </w:rPr>
        <w:t>月</w:t>
      </w:r>
      <w:r w:rsidR="00691664">
        <w:rPr>
          <w:rFonts w:ascii="Times New Roman" w:eastAsia="標楷體" w:hAnsi="Times New Roman" w:cs="Times New Roman" w:hint="eastAsia"/>
          <w:sz w:val="28"/>
        </w:rPr>
        <w:t>推</w:t>
      </w:r>
      <w:r w:rsidRPr="005044B1">
        <w:rPr>
          <w:rFonts w:ascii="Times New Roman" w:eastAsia="標楷體" w:hAnsi="Times New Roman" w:cs="Times New Roman" w:hint="eastAsia"/>
          <w:sz w:val="28"/>
        </w:rPr>
        <w:t>出新</w:t>
      </w:r>
      <w:r w:rsidR="00691664">
        <w:rPr>
          <w:rFonts w:ascii="Times New Roman" w:eastAsia="標楷體" w:hAnsi="Times New Roman" w:cs="Times New Roman" w:hint="eastAsia"/>
          <w:sz w:val="28"/>
        </w:rPr>
        <w:t>版</w:t>
      </w:r>
      <w:r w:rsidR="00957E7B" w:rsidRPr="00957E7B">
        <w:rPr>
          <w:rFonts w:ascii="Times New Roman" w:eastAsia="標楷體" w:hAnsi="Times New Roman" w:cs="Times New Roman" w:hint="eastAsia"/>
          <w:sz w:val="28"/>
        </w:rPr>
        <w:t>國際收支與國際投資部位手冊</w:t>
      </w:r>
      <w:r w:rsidRPr="005044B1">
        <w:rPr>
          <w:rFonts w:ascii="Times New Roman" w:eastAsia="標楷體" w:hAnsi="Times New Roman" w:cs="Times New Roman" w:hint="eastAsia"/>
          <w:sz w:val="28"/>
        </w:rPr>
        <w:t>(BPM6)</w:t>
      </w:r>
      <w:r w:rsidRPr="005044B1">
        <w:rPr>
          <w:rFonts w:ascii="Times New Roman" w:eastAsia="標楷體" w:hAnsi="Times New Roman" w:cs="Times New Roman" w:hint="eastAsia"/>
          <w:sz w:val="28"/>
        </w:rPr>
        <w:t>。</w:t>
      </w:r>
      <w:r w:rsidR="009E5661" w:rsidRPr="005044B1">
        <w:rPr>
          <w:rFonts w:ascii="Times New Roman" w:eastAsia="標楷體" w:hAnsi="Times New Roman" w:cs="Times New Roman" w:hint="eastAsia"/>
          <w:sz w:val="28"/>
        </w:rPr>
        <w:t>為</w:t>
      </w:r>
      <w:r w:rsidR="00D95AF5" w:rsidRPr="005044B1">
        <w:rPr>
          <w:rFonts w:ascii="Times New Roman" w:eastAsia="標楷體" w:hAnsi="Times New Roman" w:cs="Times New Roman" w:hint="eastAsia"/>
          <w:sz w:val="28"/>
        </w:rPr>
        <w:t>接軌</w:t>
      </w:r>
      <w:r w:rsidR="009E5661" w:rsidRPr="005044B1">
        <w:rPr>
          <w:rFonts w:ascii="Times New Roman" w:eastAsia="標楷體" w:hAnsi="Times New Roman" w:cs="Times New Roman" w:hint="eastAsia"/>
          <w:sz w:val="28"/>
        </w:rPr>
        <w:t>國際</w:t>
      </w:r>
      <w:r w:rsidR="00691664">
        <w:rPr>
          <w:rFonts w:ascii="Times New Roman" w:eastAsia="標楷體" w:hAnsi="Times New Roman" w:cs="Times New Roman" w:hint="eastAsia"/>
          <w:sz w:val="28"/>
        </w:rPr>
        <w:t>規範</w:t>
      </w:r>
      <w:r w:rsidR="009E5661" w:rsidRPr="005044B1">
        <w:rPr>
          <w:rFonts w:ascii="Times New Roman" w:eastAsia="標楷體" w:hAnsi="Times New Roman" w:cs="Times New Roman" w:hint="eastAsia"/>
          <w:sz w:val="28"/>
        </w:rPr>
        <w:t>，</w:t>
      </w:r>
      <w:r w:rsidR="00691664" w:rsidRPr="00EB6C58">
        <w:rPr>
          <w:rFonts w:ascii="Times New Roman" w:eastAsia="標楷體" w:hAnsi="Times New Roman" w:cs="Times New Roman" w:hint="eastAsia"/>
          <w:sz w:val="28"/>
        </w:rPr>
        <w:t>本</w:t>
      </w:r>
      <w:r w:rsidR="00691664" w:rsidRPr="00EB6C58">
        <w:rPr>
          <w:rFonts w:ascii="Times New Roman" w:eastAsia="標楷體" w:hAnsi="Times New Roman" w:cs="Times New Roman" w:hint="eastAsia"/>
          <w:sz w:val="28"/>
        </w:rPr>
        <w:t>(</w:t>
      </w:r>
      <w:r w:rsidR="009762AF">
        <w:rPr>
          <w:rFonts w:ascii="Times New Roman" w:eastAsia="標楷體" w:hAnsi="Times New Roman" w:cs="Times New Roman" w:hint="eastAsia"/>
          <w:sz w:val="28"/>
        </w:rPr>
        <w:t>105</w:t>
      </w:r>
      <w:r w:rsidR="00691664" w:rsidRPr="00EB6C58">
        <w:rPr>
          <w:rFonts w:ascii="Times New Roman" w:eastAsia="標楷體" w:hAnsi="Times New Roman" w:cs="Times New Roman" w:hint="eastAsia"/>
          <w:sz w:val="28"/>
        </w:rPr>
        <w:t>)</w:t>
      </w:r>
      <w:r w:rsidR="009E5661" w:rsidRPr="00EB6C58">
        <w:rPr>
          <w:rFonts w:ascii="Times New Roman" w:eastAsia="標楷體" w:hAnsi="Times New Roman" w:cs="Times New Roman" w:hint="eastAsia"/>
          <w:sz w:val="28"/>
        </w:rPr>
        <w:t>年第</w:t>
      </w:r>
      <w:r w:rsidR="009E5661" w:rsidRPr="00EB6C58">
        <w:rPr>
          <w:rFonts w:ascii="Times New Roman" w:eastAsia="標楷體" w:hAnsi="Times New Roman" w:cs="Times New Roman" w:hint="eastAsia"/>
          <w:sz w:val="28"/>
        </w:rPr>
        <w:t>1</w:t>
      </w:r>
      <w:r w:rsidR="009E5661" w:rsidRPr="00EB6C58">
        <w:rPr>
          <w:rFonts w:ascii="Times New Roman" w:eastAsia="標楷體" w:hAnsi="Times New Roman" w:cs="Times New Roman" w:hint="eastAsia"/>
          <w:sz w:val="28"/>
        </w:rPr>
        <w:t>季</w:t>
      </w:r>
      <w:r w:rsidR="00ED1519">
        <w:rPr>
          <w:rFonts w:ascii="Times New Roman" w:eastAsia="標楷體" w:hAnsi="Times New Roman" w:cs="Times New Roman" w:hint="eastAsia"/>
          <w:sz w:val="28"/>
        </w:rPr>
        <w:t>起</w:t>
      </w:r>
      <w:r w:rsidR="006B0679">
        <w:rPr>
          <w:rFonts w:ascii="Times New Roman" w:eastAsia="標楷體" w:hAnsi="Times New Roman" w:cs="Times New Roman" w:hint="eastAsia"/>
          <w:sz w:val="28"/>
        </w:rPr>
        <w:t>，國際收支統計</w:t>
      </w:r>
      <w:r w:rsidR="00B32272" w:rsidRPr="00EB6C58">
        <w:rPr>
          <w:rFonts w:ascii="Times New Roman" w:eastAsia="標楷體" w:hAnsi="Times New Roman" w:cs="Times New Roman" w:hint="eastAsia"/>
          <w:sz w:val="28"/>
        </w:rPr>
        <w:t>改</w:t>
      </w:r>
      <w:r w:rsidR="009E5661" w:rsidRPr="00EB6C58">
        <w:rPr>
          <w:rFonts w:ascii="Times New Roman" w:eastAsia="標楷體" w:hAnsi="Times New Roman" w:cs="Times New Roman" w:hint="eastAsia"/>
          <w:sz w:val="28"/>
        </w:rPr>
        <w:t>按</w:t>
      </w:r>
      <w:r w:rsidR="009E5661" w:rsidRPr="00EB6C58">
        <w:rPr>
          <w:rFonts w:ascii="Times New Roman" w:eastAsia="標楷體" w:hAnsi="Times New Roman" w:cs="Times New Roman" w:hint="eastAsia"/>
          <w:sz w:val="28"/>
        </w:rPr>
        <w:t>BPM6</w:t>
      </w:r>
      <w:r w:rsidR="00A84CA1">
        <w:rPr>
          <w:rFonts w:ascii="Times New Roman" w:eastAsia="標楷體" w:hAnsi="Times New Roman" w:cs="Times New Roman" w:hint="eastAsia"/>
          <w:sz w:val="28"/>
        </w:rPr>
        <w:t>基礎及格式</w:t>
      </w:r>
      <w:r w:rsidR="00B32272" w:rsidRPr="00EB6C58">
        <w:rPr>
          <w:rFonts w:ascii="Times New Roman" w:eastAsia="標楷體" w:hAnsi="Times New Roman" w:cs="Times New Roman" w:hint="eastAsia"/>
          <w:sz w:val="28"/>
        </w:rPr>
        <w:t>公布</w:t>
      </w:r>
      <w:r w:rsidR="009762AF">
        <w:rPr>
          <w:rFonts w:ascii="Times New Roman" w:eastAsia="標楷體" w:hAnsi="Times New Roman" w:cs="Times New Roman" w:hint="eastAsia"/>
          <w:sz w:val="28"/>
        </w:rPr>
        <w:t>民國</w:t>
      </w:r>
      <w:r w:rsidR="009762AF">
        <w:rPr>
          <w:rFonts w:ascii="Times New Roman" w:eastAsia="標楷體" w:hAnsi="Times New Roman" w:cs="Times New Roman" w:hint="eastAsia"/>
          <w:sz w:val="28"/>
        </w:rPr>
        <w:t>73</w:t>
      </w:r>
      <w:r w:rsidR="00A84CA1">
        <w:rPr>
          <w:rFonts w:ascii="Times New Roman" w:eastAsia="標楷體" w:hAnsi="Times New Roman" w:cs="Times New Roman" w:hint="eastAsia"/>
          <w:sz w:val="28"/>
        </w:rPr>
        <w:t>年以來</w:t>
      </w:r>
      <w:r w:rsidR="00B32272" w:rsidRPr="00EB6C58">
        <w:rPr>
          <w:rFonts w:ascii="Times New Roman" w:eastAsia="標楷體" w:hAnsi="Times New Roman" w:cs="Times New Roman" w:hint="eastAsia"/>
          <w:sz w:val="28"/>
        </w:rPr>
        <w:t>BOP</w:t>
      </w:r>
      <w:r w:rsidR="009E5661" w:rsidRPr="00EB6C58">
        <w:rPr>
          <w:rFonts w:ascii="Times New Roman" w:eastAsia="標楷體" w:hAnsi="Times New Roman" w:cs="Times New Roman" w:hint="eastAsia"/>
          <w:sz w:val="28"/>
        </w:rPr>
        <w:t>，</w:t>
      </w:r>
      <w:r w:rsidR="001C7975">
        <w:rPr>
          <w:rFonts w:ascii="Times New Roman" w:eastAsia="標楷體" w:hAnsi="Times New Roman" w:cs="Times New Roman" w:hint="eastAsia"/>
          <w:sz w:val="28"/>
        </w:rPr>
        <w:t>惟</w:t>
      </w:r>
      <w:r w:rsidR="00B32272">
        <w:rPr>
          <w:rFonts w:ascii="Times New Roman" w:eastAsia="標楷體" w:hAnsi="Times New Roman" w:cs="Times New Roman" w:hint="eastAsia"/>
          <w:sz w:val="28"/>
        </w:rPr>
        <w:t>因</w:t>
      </w:r>
      <w:r w:rsidR="009E5661" w:rsidRPr="005044B1">
        <w:rPr>
          <w:rFonts w:ascii="Times New Roman" w:eastAsia="標楷體" w:hAnsi="Times New Roman" w:cs="Times New Roman" w:hint="eastAsia"/>
          <w:sz w:val="28"/>
        </w:rPr>
        <w:t>資料來源</w:t>
      </w:r>
      <w:r w:rsidR="00B32272">
        <w:rPr>
          <w:rFonts w:ascii="Times New Roman" w:eastAsia="標楷體" w:hAnsi="Times New Roman" w:cs="Times New Roman" w:hint="eastAsia"/>
          <w:sz w:val="28"/>
        </w:rPr>
        <w:t>的限制</w:t>
      </w:r>
      <w:r w:rsidR="009E5661" w:rsidRPr="005044B1">
        <w:rPr>
          <w:rFonts w:ascii="Times New Roman" w:eastAsia="標楷體" w:hAnsi="Times New Roman" w:cs="Times New Roman" w:hint="eastAsia"/>
          <w:sz w:val="28"/>
        </w:rPr>
        <w:t>，</w:t>
      </w:r>
      <w:r w:rsidR="006B0679">
        <w:rPr>
          <w:rFonts w:ascii="Times New Roman" w:eastAsia="標楷體" w:hAnsi="Times New Roman" w:cs="Times New Roman" w:hint="eastAsia"/>
          <w:sz w:val="28"/>
        </w:rPr>
        <w:t>部分</w:t>
      </w:r>
      <w:r w:rsidR="001C7975">
        <w:rPr>
          <w:rFonts w:ascii="Times New Roman" w:eastAsia="標楷體" w:hAnsi="Times New Roman" w:cs="Times New Roman" w:hint="eastAsia"/>
          <w:sz w:val="28"/>
        </w:rPr>
        <w:t>新</w:t>
      </w:r>
      <w:r w:rsidR="008F0A26">
        <w:rPr>
          <w:rFonts w:ascii="Times New Roman" w:eastAsia="標楷體" w:hAnsi="Times New Roman" w:cs="Times New Roman" w:hint="eastAsia"/>
          <w:sz w:val="28"/>
        </w:rPr>
        <w:t>定義</w:t>
      </w:r>
      <w:r w:rsidR="001C7975">
        <w:rPr>
          <w:rFonts w:ascii="Times New Roman" w:eastAsia="標楷體" w:hAnsi="Times New Roman" w:cs="Times New Roman" w:hint="eastAsia"/>
          <w:sz w:val="28"/>
        </w:rPr>
        <w:t>的項目</w:t>
      </w:r>
      <w:r w:rsidR="00B32272">
        <w:rPr>
          <w:rFonts w:ascii="Times New Roman" w:eastAsia="標楷體" w:hAnsi="Times New Roman" w:cs="Times New Roman" w:hint="eastAsia"/>
          <w:sz w:val="28"/>
        </w:rPr>
        <w:t>回溯</w:t>
      </w:r>
      <w:r w:rsidR="001C7975">
        <w:rPr>
          <w:rFonts w:ascii="Times New Roman" w:eastAsia="標楷體" w:hAnsi="Times New Roman" w:cs="Times New Roman" w:hint="eastAsia"/>
          <w:sz w:val="28"/>
        </w:rPr>
        <w:t>至</w:t>
      </w:r>
      <w:r w:rsidR="009762AF">
        <w:rPr>
          <w:rFonts w:ascii="Times New Roman" w:eastAsia="標楷體" w:hAnsi="Times New Roman" w:cs="Times New Roman" w:hint="eastAsia"/>
          <w:sz w:val="28"/>
        </w:rPr>
        <w:t>101</w:t>
      </w:r>
      <w:r w:rsidR="009E5661" w:rsidRPr="005044B1">
        <w:rPr>
          <w:rFonts w:ascii="Times New Roman" w:eastAsia="標楷體" w:hAnsi="Times New Roman" w:cs="Times New Roman" w:hint="eastAsia"/>
          <w:sz w:val="28"/>
        </w:rPr>
        <w:t>年第</w:t>
      </w:r>
      <w:r w:rsidR="009E5661" w:rsidRPr="005044B1">
        <w:rPr>
          <w:rFonts w:ascii="Times New Roman" w:eastAsia="標楷體" w:hAnsi="Times New Roman" w:cs="Times New Roman" w:hint="eastAsia"/>
          <w:sz w:val="28"/>
        </w:rPr>
        <w:t>1</w:t>
      </w:r>
      <w:r w:rsidR="009E5661" w:rsidRPr="005044B1">
        <w:rPr>
          <w:rFonts w:ascii="Times New Roman" w:eastAsia="標楷體" w:hAnsi="Times New Roman" w:cs="Times New Roman" w:hint="eastAsia"/>
          <w:sz w:val="28"/>
        </w:rPr>
        <w:t>季。</w:t>
      </w:r>
    </w:p>
    <w:p w:rsidR="00ED1519" w:rsidRPr="005044B1" w:rsidRDefault="00ED1519" w:rsidP="00ED1519">
      <w:pPr>
        <w:pStyle w:val="1"/>
        <w:numPr>
          <w:ilvl w:val="0"/>
          <w:numId w:val="5"/>
        </w:numPr>
        <w:spacing w:beforeLines="50" w:before="120" w:afterLines="50" w:after="120" w:line="500" w:lineRule="exact"/>
        <w:ind w:left="590" w:hanging="590"/>
        <w:rPr>
          <w:rFonts w:ascii="Times New Roman" w:eastAsia="標楷體" w:hAnsi="Times New Roman" w:cs="Times New Roman"/>
          <w:sz w:val="28"/>
        </w:rPr>
      </w:pPr>
      <w:r w:rsidRPr="005044B1">
        <w:rPr>
          <w:rFonts w:ascii="Times New Roman" w:eastAsia="標楷體" w:hAnsi="Times New Roman" w:cs="Times New Roman" w:hint="eastAsia"/>
          <w:sz w:val="28"/>
        </w:rPr>
        <w:t>BOP</w:t>
      </w:r>
      <w:r w:rsidRPr="005044B1">
        <w:rPr>
          <w:rFonts w:ascii="Times New Roman" w:eastAsia="標楷體" w:hAnsi="Times New Roman" w:cs="Times New Roman" w:hint="eastAsia"/>
          <w:sz w:val="28"/>
        </w:rPr>
        <w:t>正負號</w:t>
      </w:r>
      <w:r w:rsidR="00A84CA1">
        <w:rPr>
          <w:rFonts w:ascii="Times New Roman" w:eastAsia="標楷體" w:hAnsi="Times New Roman" w:cs="Times New Roman" w:hint="eastAsia"/>
          <w:sz w:val="28"/>
        </w:rPr>
        <w:t>表達方式</w:t>
      </w:r>
      <w:r>
        <w:rPr>
          <w:rFonts w:ascii="Times New Roman" w:eastAsia="標楷體" w:hAnsi="Times New Roman" w:cs="Times New Roman" w:hint="eastAsia"/>
          <w:sz w:val="28"/>
        </w:rPr>
        <w:t>的改變</w:t>
      </w:r>
      <w:r w:rsidR="00A84CA1">
        <w:rPr>
          <w:rFonts w:ascii="Times New Roman" w:eastAsia="標楷體" w:hAnsi="Times New Roman" w:cs="Times New Roman" w:hint="eastAsia"/>
          <w:sz w:val="28"/>
        </w:rPr>
        <w:t>及</w:t>
      </w:r>
      <w:r w:rsidRPr="005044B1">
        <w:rPr>
          <w:rFonts w:ascii="Times New Roman" w:eastAsia="標楷體" w:hAnsi="Times New Roman" w:cs="Times New Roman" w:hint="eastAsia"/>
          <w:sz w:val="28"/>
        </w:rPr>
        <w:t>改版前後科目對照</w:t>
      </w:r>
    </w:p>
    <w:p w:rsidR="00D37D4B" w:rsidRPr="005044B1" w:rsidRDefault="009F50BF" w:rsidP="00DE2BA1">
      <w:pPr>
        <w:pStyle w:val="a7"/>
        <w:numPr>
          <w:ilvl w:val="0"/>
          <w:numId w:val="20"/>
        </w:numPr>
        <w:spacing w:beforeLines="50" w:before="120" w:afterLines="50" w:after="120" w:line="500" w:lineRule="exact"/>
        <w:ind w:left="567" w:hanging="567"/>
        <w:jc w:val="both"/>
        <w:rPr>
          <w:rFonts w:ascii="Times New Roman" w:eastAsia="標楷體" w:hAnsi="Times New Roman" w:cs="Times New Roman"/>
          <w:b/>
          <w:sz w:val="28"/>
        </w:rPr>
      </w:pPr>
      <w:r w:rsidRPr="005044B1">
        <w:rPr>
          <w:rFonts w:ascii="Times New Roman" w:eastAsia="標楷體" w:hAnsi="Times New Roman" w:cs="Times New Roman" w:hint="eastAsia"/>
          <w:b/>
          <w:sz w:val="28"/>
        </w:rPr>
        <w:t>正負號</w:t>
      </w:r>
      <w:r w:rsidR="00A84CA1">
        <w:rPr>
          <w:rFonts w:ascii="Times New Roman" w:eastAsia="標楷體" w:hAnsi="Times New Roman" w:cs="Times New Roman" w:hint="eastAsia"/>
          <w:b/>
          <w:sz w:val="28"/>
        </w:rPr>
        <w:t>表達方式</w:t>
      </w:r>
      <w:r w:rsidR="00B32272">
        <w:rPr>
          <w:rFonts w:ascii="Times New Roman" w:eastAsia="標楷體" w:hAnsi="Times New Roman" w:cs="Times New Roman" w:hint="eastAsia"/>
          <w:b/>
          <w:sz w:val="28"/>
        </w:rPr>
        <w:t>的改變</w:t>
      </w:r>
    </w:p>
    <w:p w:rsidR="00D37D4B" w:rsidRDefault="00B32272" w:rsidP="009F50BF">
      <w:pPr>
        <w:spacing w:line="500" w:lineRule="exact"/>
        <w:ind w:firstLine="567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BPM6</w:t>
      </w:r>
      <w:r>
        <w:rPr>
          <w:rFonts w:ascii="Times New Roman" w:eastAsia="標楷體" w:hAnsi="Times New Roman" w:cs="Times New Roman" w:hint="eastAsia"/>
          <w:sz w:val="28"/>
        </w:rPr>
        <w:t>以正號</w:t>
      </w:r>
      <w:r w:rsidR="00986722" w:rsidRPr="00986722">
        <w:rPr>
          <w:rFonts w:ascii="Times New Roman" w:eastAsia="標楷體" w:hAnsi="Times New Roman" w:cs="Times New Roman" w:hint="eastAsia"/>
          <w:sz w:val="28"/>
        </w:rPr>
        <w:t>表示經常帳及資本帳的收入、支出，以及金融資產或負債的增加；負號表示相關項目的減少。在經常帳及資本帳餘額，</w:t>
      </w:r>
      <w:r w:rsidR="00986722">
        <w:rPr>
          <w:rFonts w:ascii="Times New Roman" w:eastAsia="標楷體" w:hAnsi="Times New Roman" w:cs="Times New Roman" w:hint="eastAsia"/>
          <w:sz w:val="28"/>
        </w:rPr>
        <w:t>正</w:t>
      </w:r>
      <w:r w:rsidR="00986722" w:rsidRPr="00986722">
        <w:rPr>
          <w:rFonts w:ascii="Times New Roman" w:eastAsia="標楷體" w:hAnsi="Times New Roman" w:cs="Times New Roman" w:hint="eastAsia"/>
          <w:sz w:val="28"/>
        </w:rPr>
        <w:t>號表示順差，負號表示逆差；在金融帳及準備資產餘額，正號表示淨資產的增加；負號表示淨資產的減少。</w:t>
      </w:r>
      <w:r w:rsidR="00006DB9" w:rsidRPr="005044B1">
        <w:rPr>
          <w:rFonts w:ascii="Times New Roman" w:eastAsia="標楷體" w:hAnsi="Times New Roman" w:cs="Times New Roman" w:hint="eastAsia"/>
          <w:sz w:val="28"/>
        </w:rPr>
        <w:t>因此，若不考慮</w:t>
      </w:r>
      <w:r w:rsidR="00A84CA1">
        <w:rPr>
          <w:rFonts w:ascii="Times New Roman" w:eastAsia="標楷體" w:hAnsi="Times New Roman" w:cs="Times New Roman" w:hint="eastAsia"/>
          <w:sz w:val="28"/>
        </w:rPr>
        <w:t>誤差</w:t>
      </w:r>
      <w:r w:rsidR="00006DB9" w:rsidRPr="005044B1">
        <w:rPr>
          <w:rFonts w:ascii="Times New Roman" w:eastAsia="標楷體" w:hAnsi="Times New Roman" w:cs="Times New Roman" w:hint="eastAsia"/>
          <w:sz w:val="28"/>
        </w:rPr>
        <w:t>遺漏，經常帳</w:t>
      </w:r>
      <w:r w:rsidR="00006DB9" w:rsidRPr="005044B1">
        <w:rPr>
          <w:rFonts w:ascii="Times New Roman" w:eastAsia="標楷體" w:hAnsi="Times New Roman" w:cs="Times New Roman" w:hint="eastAsia"/>
          <w:sz w:val="28"/>
        </w:rPr>
        <w:t>(</w:t>
      </w:r>
      <w:r w:rsidR="00A84CA1">
        <w:rPr>
          <w:rFonts w:ascii="Times New Roman" w:eastAsia="標楷體" w:hAnsi="Times New Roman" w:cs="Times New Roman" w:hint="eastAsia"/>
          <w:sz w:val="28"/>
        </w:rPr>
        <w:t>CA</w:t>
      </w:r>
      <w:r w:rsidR="00006DB9" w:rsidRPr="005044B1">
        <w:rPr>
          <w:rFonts w:ascii="Times New Roman" w:eastAsia="標楷體" w:hAnsi="Times New Roman" w:cs="Times New Roman" w:hint="eastAsia"/>
          <w:sz w:val="28"/>
        </w:rPr>
        <w:t>)</w:t>
      </w:r>
      <w:r w:rsidR="00006DB9" w:rsidRPr="005044B1">
        <w:rPr>
          <w:rFonts w:ascii="Times New Roman" w:eastAsia="標楷體" w:hAnsi="Times New Roman" w:cs="Times New Roman" w:hint="eastAsia"/>
          <w:sz w:val="28"/>
        </w:rPr>
        <w:t>與資本帳</w:t>
      </w:r>
      <w:r w:rsidR="00006DB9" w:rsidRPr="005044B1">
        <w:rPr>
          <w:rFonts w:ascii="Times New Roman" w:eastAsia="標楷體" w:hAnsi="Times New Roman" w:cs="Times New Roman" w:hint="eastAsia"/>
          <w:sz w:val="28"/>
        </w:rPr>
        <w:t>(</w:t>
      </w:r>
      <w:r w:rsidR="00A84CA1">
        <w:rPr>
          <w:rFonts w:ascii="Times New Roman" w:eastAsia="標楷體" w:hAnsi="Times New Roman" w:cs="Times New Roman" w:hint="eastAsia"/>
          <w:sz w:val="28"/>
        </w:rPr>
        <w:t>KA</w:t>
      </w:r>
      <w:r w:rsidR="00006DB9" w:rsidRPr="005044B1">
        <w:rPr>
          <w:rFonts w:ascii="Times New Roman" w:eastAsia="標楷體" w:hAnsi="Times New Roman" w:cs="Times New Roman" w:hint="eastAsia"/>
          <w:sz w:val="28"/>
        </w:rPr>
        <w:t>)</w:t>
      </w:r>
      <w:r w:rsidR="00006DB9" w:rsidRPr="005044B1">
        <w:rPr>
          <w:rFonts w:ascii="Times New Roman" w:eastAsia="標楷體" w:hAnsi="Times New Roman" w:cs="Times New Roman" w:hint="eastAsia"/>
          <w:sz w:val="28"/>
        </w:rPr>
        <w:t>之和等於金融帳</w:t>
      </w:r>
      <w:r w:rsidR="00006DB9" w:rsidRPr="005044B1">
        <w:rPr>
          <w:rFonts w:ascii="Times New Roman" w:eastAsia="標楷體" w:hAnsi="Times New Roman" w:cs="Times New Roman" w:hint="eastAsia"/>
          <w:sz w:val="28"/>
        </w:rPr>
        <w:t>(</w:t>
      </w:r>
      <w:r w:rsidR="00A84CA1">
        <w:rPr>
          <w:rFonts w:ascii="Times New Roman" w:eastAsia="標楷體" w:hAnsi="Times New Roman" w:cs="Times New Roman" w:hint="eastAsia"/>
          <w:sz w:val="28"/>
        </w:rPr>
        <w:t>FA</w:t>
      </w:r>
      <w:r w:rsidR="00006DB9" w:rsidRPr="005044B1">
        <w:rPr>
          <w:rFonts w:ascii="Times New Roman" w:eastAsia="標楷體" w:hAnsi="Times New Roman" w:cs="Times New Roman" w:hint="eastAsia"/>
          <w:sz w:val="28"/>
        </w:rPr>
        <w:t>)</w:t>
      </w:r>
      <w:r w:rsidR="00006DB9">
        <w:rPr>
          <w:rFonts w:ascii="Times New Roman" w:eastAsia="標楷體" w:hAnsi="Times New Roman" w:cs="Times New Roman" w:hint="eastAsia"/>
          <w:sz w:val="28"/>
        </w:rPr>
        <w:t>與準備資產變動</w:t>
      </w:r>
      <w:r w:rsidR="00006DB9">
        <w:rPr>
          <w:rFonts w:ascii="Times New Roman" w:eastAsia="標楷體" w:hAnsi="Times New Roman" w:cs="Times New Roman" w:hint="eastAsia"/>
          <w:sz w:val="28"/>
        </w:rPr>
        <w:t>(</w:t>
      </w:r>
      <w:r w:rsidR="00A84CA1">
        <w:rPr>
          <w:rFonts w:ascii="Times New Roman" w:eastAsia="標楷體" w:hAnsi="Times New Roman" w:cs="Times New Roman" w:hint="eastAsia"/>
          <w:sz w:val="28"/>
        </w:rPr>
        <w:t>RV</w:t>
      </w:r>
      <w:r w:rsidR="00006DB9">
        <w:rPr>
          <w:rFonts w:ascii="Times New Roman" w:eastAsia="標楷體" w:hAnsi="Times New Roman" w:cs="Times New Roman" w:hint="eastAsia"/>
          <w:sz w:val="28"/>
        </w:rPr>
        <w:t>)</w:t>
      </w:r>
      <w:r w:rsidR="00006DB9">
        <w:rPr>
          <w:rFonts w:ascii="Times New Roman" w:eastAsia="標楷體" w:hAnsi="Times New Roman" w:cs="Times New Roman" w:hint="eastAsia"/>
          <w:sz w:val="28"/>
        </w:rPr>
        <w:t>之和</w:t>
      </w:r>
      <w:r w:rsidR="00006DB9" w:rsidRPr="005044B1">
        <w:rPr>
          <w:rFonts w:ascii="Times New Roman" w:eastAsia="標楷體" w:hAnsi="Times New Roman" w:cs="Times New Roman" w:hint="eastAsia"/>
          <w:sz w:val="28"/>
        </w:rPr>
        <w:t>，即國際收支恆等式</w:t>
      </w:r>
      <w:r w:rsidR="00A84CA1">
        <w:rPr>
          <w:rFonts w:ascii="Times New Roman" w:eastAsia="標楷體" w:hAnsi="Times New Roman" w:cs="Times New Roman" w:hint="eastAsia"/>
          <w:sz w:val="28"/>
        </w:rPr>
        <w:t>CA+KA=FA+RV</w:t>
      </w:r>
      <w:r w:rsidR="00006DB9" w:rsidRPr="005044B1">
        <w:rPr>
          <w:rFonts w:ascii="Times New Roman" w:eastAsia="標楷體" w:hAnsi="Times New Roman" w:cs="Times New Roman" w:hint="eastAsia"/>
          <w:sz w:val="28"/>
        </w:rPr>
        <w:t>。</w:t>
      </w:r>
    </w:p>
    <w:p w:rsidR="00ED1519" w:rsidRDefault="00ED1519" w:rsidP="00ED1519">
      <w:pPr>
        <w:pStyle w:val="a7"/>
        <w:numPr>
          <w:ilvl w:val="0"/>
          <w:numId w:val="20"/>
        </w:numPr>
        <w:spacing w:beforeLines="50" w:before="120" w:afterLines="50" w:after="120" w:line="500" w:lineRule="exact"/>
        <w:ind w:left="567" w:hanging="567"/>
        <w:jc w:val="both"/>
        <w:rPr>
          <w:rFonts w:ascii="Times New Roman" w:eastAsia="標楷體" w:hAnsi="Times New Roman" w:cs="Times New Roman"/>
          <w:b/>
          <w:sz w:val="28"/>
          <w:szCs w:val="28"/>
        </w:rPr>
      </w:pPr>
      <w:r w:rsidRPr="00ED1519">
        <w:rPr>
          <w:rFonts w:ascii="Times New Roman" w:eastAsia="標楷體" w:hAnsi="Times New Roman" w:cs="Times New Roman" w:hint="eastAsia"/>
          <w:b/>
          <w:sz w:val="28"/>
          <w:szCs w:val="28"/>
        </w:rPr>
        <w:t>改版</w:t>
      </w:r>
      <w:r w:rsidRPr="00ED1519">
        <w:rPr>
          <w:rFonts w:ascii="Times New Roman" w:eastAsia="標楷體" w:hAnsi="Times New Roman" w:cs="Times New Roman" w:hint="eastAsia"/>
          <w:b/>
          <w:sz w:val="28"/>
        </w:rPr>
        <w:t>前</w:t>
      </w:r>
      <w:r w:rsidRPr="00ED1519">
        <w:rPr>
          <w:rFonts w:ascii="Times New Roman" w:eastAsia="標楷體" w:hAnsi="Times New Roman" w:cs="Times New Roman" w:hint="eastAsia"/>
          <w:b/>
          <w:bCs/>
          <w:sz w:val="28"/>
        </w:rPr>
        <w:t>後</w:t>
      </w:r>
      <w:r w:rsidRPr="00ED1519">
        <w:rPr>
          <w:rFonts w:ascii="Times New Roman" w:eastAsia="標楷體" w:hAnsi="Times New Roman" w:cs="Times New Roman" w:hint="eastAsia"/>
          <w:b/>
          <w:sz w:val="28"/>
          <w:szCs w:val="28"/>
        </w:rPr>
        <w:t>BOP</w:t>
      </w:r>
      <w:r w:rsidRPr="00ED1519">
        <w:rPr>
          <w:rFonts w:ascii="Times New Roman" w:eastAsia="標楷體" w:hAnsi="Times New Roman" w:cs="Times New Roman" w:hint="eastAsia"/>
          <w:b/>
          <w:sz w:val="28"/>
          <w:szCs w:val="28"/>
        </w:rPr>
        <w:t>標準科目對照</w:t>
      </w:r>
    </w:p>
    <w:p w:rsidR="00AB0984" w:rsidRPr="00A15CBB" w:rsidRDefault="00A15CBB" w:rsidP="00AB0984">
      <w:pPr>
        <w:spacing w:line="500" w:lineRule="exact"/>
        <w:ind w:firstLine="567"/>
        <w:jc w:val="both"/>
        <w:rPr>
          <w:rFonts w:ascii="Times New Roman" w:eastAsia="標楷體" w:hAnsi="Times New Roman" w:cs="Times New Roman"/>
          <w:sz w:val="28"/>
        </w:rPr>
      </w:pPr>
      <w:r w:rsidRPr="00A15CBB">
        <w:rPr>
          <w:rFonts w:ascii="Times New Roman" w:eastAsia="標楷體" w:hAnsi="Times New Roman" w:cs="Times New Roman" w:hint="eastAsia"/>
          <w:sz w:val="28"/>
        </w:rPr>
        <w:t>由於金融帳的主要異動為部門別的細分，因此，表</w:t>
      </w:r>
      <w:r>
        <w:rPr>
          <w:rFonts w:ascii="Times New Roman" w:eastAsia="標楷體" w:hAnsi="Times New Roman" w:cs="Times New Roman" w:hint="eastAsia"/>
          <w:sz w:val="28"/>
        </w:rPr>
        <w:t>1</w:t>
      </w:r>
      <w:r w:rsidRPr="00A15CBB">
        <w:rPr>
          <w:rFonts w:ascii="Times New Roman" w:eastAsia="標楷體" w:hAnsi="Times New Roman" w:cs="Times New Roman" w:hint="eastAsia"/>
          <w:sz w:val="28"/>
        </w:rPr>
        <w:t>呈現改版前後</w:t>
      </w:r>
      <w:r w:rsidRPr="00A15CBB">
        <w:rPr>
          <w:rFonts w:ascii="Times New Roman" w:eastAsia="標楷體" w:hAnsi="Times New Roman" w:cs="Times New Roman" w:hint="eastAsia"/>
          <w:sz w:val="28"/>
        </w:rPr>
        <w:t>BOP</w:t>
      </w:r>
      <w:r w:rsidRPr="00A15CBB">
        <w:rPr>
          <w:rFonts w:ascii="Times New Roman" w:eastAsia="標楷體" w:hAnsi="Times New Roman" w:cs="Times New Roman" w:hint="eastAsia"/>
          <w:sz w:val="28"/>
        </w:rPr>
        <w:t>經常帳及資本帳標準科目的對照</w:t>
      </w:r>
      <w:r>
        <w:rPr>
          <w:rFonts w:ascii="Times New Roman" w:eastAsia="標楷體" w:hAnsi="Times New Roman" w:cs="Times New Roman" w:hint="eastAsia"/>
          <w:sz w:val="28"/>
        </w:rPr>
        <w:t>。</w:t>
      </w:r>
    </w:p>
    <w:p w:rsidR="00AB0984" w:rsidRPr="005044B1" w:rsidRDefault="00AB0984" w:rsidP="00AB0984">
      <w:pPr>
        <w:pStyle w:val="1"/>
        <w:numPr>
          <w:ilvl w:val="0"/>
          <w:numId w:val="5"/>
        </w:numPr>
        <w:spacing w:beforeLines="50" w:before="120" w:afterLines="50" w:after="120" w:line="500" w:lineRule="exact"/>
        <w:ind w:left="590" w:hanging="590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第六版</w:t>
      </w:r>
      <w:r>
        <w:rPr>
          <w:rFonts w:ascii="Times New Roman" w:eastAsia="標楷體" w:hAnsi="Times New Roman" w:cs="Times New Roman" w:hint="eastAsia"/>
          <w:sz w:val="28"/>
        </w:rPr>
        <w:t>BOP</w:t>
      </w:r>
      <w:r w:rsidRPr="005044B1">
        <w:rPr>
          <w:rFonts w:ascii="Times New Roman" w:eastAsia="標楷體" w:hAnsi="Times New Roman" w:cs="Times New Roman" w:hint="eastAsia"/>
          <w:sz w:val="28"/>
        </w:rPr>
        <w:t>主要</w:t>
      </w:r>
      <w:r>
        <w:rPr>
          <w:rFonts w:ascii="Times New Roman" w:eastAsia="標楷體" w:hAnsi="Times New Roman" w:cs="Times New Roman" w:hint="eastAsia"/>
          <w:sz w:val="28"/>
        </w:rPr>
        <w:t>的</w:t>
      </w:r>
      <w:r w:rsidRPr="005044B1">
        <w:rPr>
          <w:rFonts w:ascii="Times New Roman" w:eastAsia="標楷體" w:hAnsi="Times New Roman" w:cs="Times New Roman" w:hint="eastAsia"/>
          <w:sz w:val="28"/>
        </w:rPr>
        <w:t>變革</w:t>
      </w:r>
    </w:p>
    <w:p w:rsidR="00AB0984" w:rsidRPr="00E637A4" w:rsidRDefault="00AB0984" w:rsidP="00AB0984">
      <w:pPr>
        <w:pStyle w:val="2"/>
        <w:numPr>
          <w:ilvl w:val="0"/>
          <w:numId w:val="6"/>
        </w:numPr>
        <w:spacing w:beforeLines="50" w:before="120" w:line="500" w:lineRule="exact"/>
        <w:ind w:left="567" w:hanging="567"/>
        <w:rPr>
          <w:rFonts w:ascii="Times New Roman" w:eastAsia="標楷體" w:hAnsi="Times New Roman" w:cs="Times New Roman"/>
          <w:sz w:val="28"/>
          <w:szCs w:val="22"/>
        </w:rPr>
      </w:pPr>
      <w:r w:rsidRPr="00E637A4">
        <w:rPr>
          <w:rFonts w:ascii="Times New Roman" w:eastAsia="標楷體" w:hAnsi="Times New Roman" w:cs="Times New Roman" w:hint="eastAsia"/>
          <w:sz w:val="28"/>
          <w:szCs w:val="22"/>
        </w:rPr>
        <w:t>經常帳的主要變革</w:t>
      </w:r>
    </w:p>
    <w:p w:rsidR="00AB0984" w:rsidRPr="005044B1" w:rsidRDefault="00AB0984" w:rsidP="00AB0984">
      <w:pPr>
        <w:pStyle w:val="2"/>
        <w:numPr>
          <w:ilvl w:val="1"/>
          <w:numId w:val="6"/>
        </w:numPr>
        <w:spacing w:beforeLines="50" w:before="120" w:line="500" w:lineRule="exact"/>
        <w:ind w:left="567" w:hanging="567"/>
        <w:rPr>
          <w:rFonts w:ascii="Times New Roman" w:eastAsia="標楷體" w:hAnsi="Times New Roman" w:cs="Times New Roman"/>
          <w:sz w:val="28"/>
          <w:szCs w:val="28"/>
        </w:rPr>
      </w:pPr>
      <w:r w:rsidRPr="006B0679">
        <w:rPr>
          <w:rFonts w:ascii="Times New Roman" w:eastAsia="標楷體" w:hAnsi="Times New Roman" w:cs="Times New Roman" w:hint="eastAsia"/>
          <w:spacing w:val="1"/>
          <w:w w:val="97"/>
          <w:kern w:val="0"/>
          <w:sz w:val="28"/>
          <w:szCs w:val="28"/>
          <w:fitText w:val="7938" w:id="1167312387"/>
        </w:rPr>
        <w:t>三角貿易由服務改列商品貿易，並區分為委外加工貿易與商仲貿</w:t>
      </w:r>
      <w:r w:rsidRPr="006B0679">
        <w:rPr>
          <w:rFonts w:ascii="Times New Roman" w:eastAsia="標楷體" w:hAnsi="Times New Roman" w:cs="Times New Roman" w:hint="eastAsia"/>
          <w:spacing w:val="-4"/>
          <w:w w:val="97"/>
          <w:kern w:val="0"/>
          <w:sz w:val="28"/>
          <w:szCs w:val="28"/>
          <w:fitText w:val="7938" w:id="1167312387"/>
        </w:rPr>
        <w:t>易</w:t>
      </w:r>
    </w:p>
    <w:p w:rsidR="00AB0984" w:rsidRPr="00673C2E" w:rsidRDefault="00AB0984" w:rsidP="00AB0984">
      <w:pPr>
        <w:spacing w:line="500" w:lineRule="exact"/>
        <w:ind w:left="567" w:firstLine="567"/>
        <w:jc w:val="both"/>
        <w:rPr>
          <w:rFonts w:ascii="Times New Roman" w:eastAsia="標楷體" w:hAnsi="Times New Roman" w:cs="Times New Roman"/>
          <w:sz w:val="28"/>
        </w:rPr>
      </w:pPr>
      <w:r w:rsidRPr="00673C2E">
        <w:rPr>
          <w:rFonts w:ascii="Times New Roman" w:eastAsia="標楷體" w:hAnsi="Times New Roman" w:cs="Times New Roman" w:hint="eastAsia"/>
          <w:sz w:val="28"/>
        </w:rPr>
        <w:t>三角貿易由服務貿易改列商品貿易，</w:t>
      </w:r>
      <w:r>
        <w:rPr>
          <w:rFonts w:ascii="Times New Roman" w:eastAsia="標楷體" w:hAnsi="Times New Roman" w:cs="Times New Roman" w:hint="eastAsia"/>
          <w:sz w:val="28"/>
        </w:rPr>
        <w:t>使得商品</w:t>
      </w:r>
      <w:r w:rsidRPr="00DE7DE6">
        <w:rPr>
          <w:rFonts w:ascii="Times New Roman" w:eastAsia="標楷體" w:hAnsi="Times New Roman" w:cs="Times New Roman" w:hint="eastAsia"/>
          <w:sz w:val="28"/>
        </w:rPr>
        <w:t>貿易規模及順</w:t>
      </w:r>
      <w:r w:rsidRPr="00DE7DE6">
        <w:rPr>
          <w:rFonts w:ascii="Times New Roman" w:eastAsia="標楷體" w:hAnsi="Times New Roman" w:cs="Times New Roman" w:hint="eastAsia"/>
          <w:sz w:val="28"/>
        </w:rPr>
        <w:lastRenderedPageBreak/>
        <w:t>差均擴大，服務貿易則轉為逆差</w:t>
      </w:r>
      <w:r w:rsidR="005E44F2">
        <w:rPr>
          <w:rFonts w:ascii="Times New Roman" w:eastAsia="標楷體" w:hAnsi="Times New Roman" w:cs="Times New Roman" w:hint="eastAsia"/>
          <w:sz w:val="28"/>
        </w:rPr>
        <w:t>。</w:t>
      </w:r>
      <w:r w:rsidRPr="00673C2E">
        <w:rPr>
          <w:rFonts w:ascii="Times New Roman" w:eastAsia="標楷體" w:hAnsi="Times New Roman" w:cs="Times New Roman" w:hint="eastAsia"/>
          <w:sz w:val="28"/>
        </w:rPr>
        <w:t>三角貿易依是否委託國外加工並支付加工費，區分為委外加工貿易與商仲貿易，前者於加工前後之國外貨品買入及賣出，屬於未通關的進口及出口，以毛額列「一般商品」，加工費支出列「加工服務輸入」；相對地，後者係國內企業自國外</w:t>
      </w:r>
      <w:r>
        <w:rPr>
          <w:rFonts w:ascii="Times New Roman" w:eastAsia="標楷體" w:hAnsi="Times New Roman" w:cs="Times New Roman" w:hint="eastAsia"/>
          <w:sz w:val="28"/>
        </w:rPr>
        <w:t>買</w:t>
      </w:r>
      <w:r w:rsidRPr="00673C2E">
        <w:rPr>
          <w:rFonts w:ascii="Times New Roman" w:eastAsia="標楷體" w:hAnsi="Times New Roman" w:cs="Times New Roman" w:hint="eastAsia"/>
          <w:sz w:val="28"/>
        </w:rPr>
        <w:t>入後，未經委外加工，逕以買賣原料或成品的方式，轉手賣給國外廠商，以淨額列於「商仲貿易淨出口」。</w:t>
      </w:r>
    </w:p>
    <w:p w:rsidR="00AB0984" w:rsidRPr="00673C2E" w:rsidRDefault="00AB0984" w:rsidP="00AB0984">
      <w:pPr>
        <w:pStyle w:val="2"/>
        <w:numPr>
          <w:ilvl w:val="1"/>
          <w:numId w:val="6"/>
        </w:numPr>
        <w:spacing w:beforeLines="50" w:before="120" w:line="500" w:lineRule="exact"/>
        <w:ind w:left="567" w:hanging="567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境內外委託加工時，</w:t>
      </w:r>
      <w:r w:rsidRPr="00664F68">
        <w:rPr>
          <w:rFonts w:ascii="Times New Roman" w:eastAsia="標楷體" w:hAnsi="Times New Roman" w:cs="Times New Roman" w:hint="eastAsia"/>
          <w:sz w:val="28"/>
        </w:rPr>
        <w:t>以加工費計入服務貿易，並於一般商品貿易剔除有通關但無所有權移轉的部分</w:t>
      </w:r>
    </w:p>
    <w:p w:rsidR="00AB0984" w:rsidRPr="00673C2E" w:rsidRDefault="00AB0984" w:rsidP="00AB0984">
      <w:pPr>
        <w:spacing w:line="500" w:lineRule="exact"/>
        <w:ind w:left="567" w:firstLine="567"/>
        <w:jc w:val="both"/>
        <w:rPr>
          <w:rFonts w:ascii="Times New Roman" w:eastAsia="標楷體" w:hAnsi="Times New Roman" w:cs="Times New Roman"/>
          <w:sz w:val="28"/>
        </w:rPr>
      </w:pPr>
      <w:r w:rsidRPr="00673C2E">
        <w:rPr>
          <w:rFonts w:ascii="Times New Roman" w:eastAsia="標楷體" w:hAnsi="Times New Roman" w:cs="Times New Roman" w:hint="eastAsia"/>
          <w:sz w:val="28"/>
        </w:rPr>
        <w:t>BPM6</w:t>
      </w:r>
      <w:r w:rsidRPr="00673C2E">
        <w:rPr>
          <w:rFonts w:ascii="Times New Roman" w:eastAsia="標楷體" w:hAnsi="Times New Roman" w:cs="Times New Roman" w:hint="eastAsia"/>
          <w:sz w:val="28"/>
        </w:rPr>
        <w:t>對於委託加工商品與服務定義更清楚，受託加工者，係對他人的貨品進行加工製造服務，故以加工費計入服務貿易，不再以加工前後的貨品金額列於商品貿易。而加工前，由貨主運</w:t>
      </w:r>
      <w:r w:rsidRPr="005A7E97">
        <w:rPr>
          <w:rFonts w:ascii="Times New Roman" w:eastAsia="標楷體" w:hAnsi="Times New Roman" w:cs="Times New Roman" w:hint="eastAsia"/>
          <w:sz w:val="28"/>
        </w:rPr>
        <w:t>出提供其擁有的</w:t>
      </w:r>
      <w:r w:rsidRPr="00673C2E">
        <w:rPr>
          <w:rFonts w:ascii="Times New Roman" w:eastAsia="標楷體" w:hAnsi="Times New Roman" w:cs="Times New Roman" w:hint="eastAsia"/>
          <w:sz w:val="28"/>
        </w:rPr>
        <w:t>原料、半成品，以及加工後運回交付貨主的成品，雖經通關，但貨品所有權均未移轉，不屬貨品買賣，故須自一般商品出進口剔除。</w:t>
      </w:r>
    </w:p>
    <w:p w:rsidR="00AB0984" w:rsidRDefault="00AB0984" w:rsidP="00AB0984">
      <w:pPr>
        <w:pStyle w:val="2"/>
        <w:numPr>
          <w:ilvl w:val="1"/>
          <w:numId w:val="6"/>
        </w:numPr>
        <w:spacing w:beforeLines="50" w:before="120" w:line="500" w:lineRule="exact"/>
        <w:ind w:left="567" w:hanging="567"/>
        <w:rPr>
          <w:rFonts w:ascii="Times New Roman" w:eastAsia="標楷體" w:hAnsi="Times New Roman" w:cs="Times New Roman"/>
          <w:sz w:val="28"/>
        </w:rPr>
      </w:pPr>
      <w:r w:rsidRPr="00673C2E">
        <w:rPr>
          <w:rFonts w:ascii="Times New Roman" w:eastAsia="標楷體" w:hAnsi="Times New Roman" w:cs="Times New Roman" w:hint="eastAsia"/>
          <w:sz w:val="28"/>
        </w:rPr>
        <w:t>擴大金融服務</w:t>
      </w:r>
      <w:r w:rsidR="006B0679">
        <w:rPr>
          <w:rFonts w:ascii="Times New Roman" w:eastAsia="標楷體" w:hAnsi="Times New Roman" w:cs="Times New Roman" w:hint="eastAsia"/>
          <w:sz w:val="28"/>
        </w:rPr>
        <w:t>統計</w:t>
      </w:r>
      <w:r w:rsidRPr="00673C2E">
        <w:rPr>
          <w:rFonts w:ascii="Times New Roman" w:eastAsia="標楷體" w:hAnsi="Times New Roman" w:cs="Times New Roman" w:hint="eastAsia"/>
          <w:sz w:val="28"/>
        </w:rPr>
        <w:t>的</w:t>
      </w:r>
      <w:r w:rsidRPr="005B464F">
        <w:rPr>
          <w:rFonts w:ascii="Times New Roman" w:eastAsia="標楷體" w:hAnsi="Times New Roman" w:cs="Times New Roman" w:hint="eastAsia"/>
          <w:sz w:val="28"/>
          <w:szCs w:val="28"/>
        </w:rPr>
        <w:t>範圍</w:t>
      </w:r>
    </w:p>
    <w:p w:rsidR="00AB0984" w:rsidRDefault="001C7975" w:rsidP="00AB0984">
      <w:pPr>
        <w:spacing w:line="500" w:lineRule="exact"/>
        <w:ind w:left="567" w:firstLine="567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銀行</w:t>
      </w:r>
      <w:r w:rsidR="00AB0984" w:rsidRPr="00B54615">
        <w:rPr>
          <w:rFonts w:ascii="Times New Roman" w:eastAsia="標楷體" w:hAnsi="Times New Roman" w:cs="Times New Roman" w:hint="eastAsia"/>
          <w:sz w:val="28"/>
        </w:rPr>
        <w:t>實際收付的利息包括間接衡量的金融中介服務</w:t>
      </w:r>
      <w:r w:rsidR="00AB0984" w:rsidRPr="00B54615">
        <w:rPr>
          <w:rFonts w:ascii="Times New Roman" w:eastAsia="標楷體" w:hAnsi="Times New Roman" w:cs="Times New Roman" w:hint="eastAsia"/>
          <w:sz w:val="28"/>
        </w:rPr>
        <w:t>(financial intermediation services charges indirectly measured</w:t>
      </w:r>
      <w:r w:rsidR="00AB0984" w:rsidRPr="00B54615">
        <w:rPr>
          <w:rFonts w:ascii="Times New Roman" w:eastAsia="標楷體" w:hAnsi="Times New Roman" w:cs="Times New Roman" w:hint="eastAsia"/>
          <w:sz w:val="28"/>
        </w:rPr>
        <w:t>，簡稱</w:t>
      </w:r>
      <w:r w:rsidR="00AB0984" w:rsidRPr="00B54615">
        <w:rPr>
          <w:rFonts w:ascii="Times New Roman" w:eastAsia="標楷體" w:hAnsi="Times New Roman" w:cs="Times New Roman" w:hint="eastAsia"/>
          <w:sz w:val="28"/>
        </w:rPr>
        <w:t>FISIM)</w:t>
      </w:r>
      <w:r w:rsidR="00AB0984" w:rsidRPr="00B54615">
        <w:rPr>
          <w:rFonts w:ascii="Times New Roman" w:eastAsia="標楷體" w:hAnsi="Times New Roman" w:cs="Times New Roman" w:hint="eastAsia"/>
          <w:sz w:val="28"/>
        </w:rPr>
        <w:t>，以及不含</w:t>
      </w:r>
      <w:r w:rsidR="00AB0984" w:rsidRPr="00B54615">
        <w:rPr>
          <w:rFonts w:ascii="Times New Roman" w:eastAsia="標楷體" w:hAnsi="Times New Roman" w:cs="Times New Roman" w:hint="eastAsia"/>
          <w:sz w:val="28"/>
        </w:rPr>
        <w:t>FISIM</w:t>
      </w:r>
      <w:r w:rsidR="00AB0984" w:rsidRPr="00B54615">
        <w:rPr>
          <w:rFonts w:ascii="Times New Roman" w:eastAsia="標楷體" w:hAnsi="Times New Roman" w:cs="Times New Roman" w:hint="eastAsia"/>
          <w:sz w:val="28"/>
        </w:rPr>
        <w:t>的純利息</w:t>
      </w:r>
      <w:r w:rsidR="00AB0984" w:rsidRPr="00B54615">
        <w:rPr>
          <w:rFonts w:ascii="Times New Roman" w:eastAsia="標楷體" w:hAnsi="Times New Roman" w:cs="Times New Roman" w:hint="eastAsia"/>
          <w:sz w:val="28"/>
        </w:rPr>
        <w:t>(pure interest)</w:t>
      </w:r>
      <w:r w:rsidR="00AB0984" w:rsidRPr="00673C2E">
        <w:rPr>
          <w:rFonts w:ascii="Times New Roman" w:eastAsia="標楷體" w:hAnsi="Times New Roman" w:cs="Times New Roman" w:hint="eastAsia"/>
          <w:sz w:val="28"/>
        </w:rPr>
        <w:t>，</w:t>
      </w:r>
      <w:r w:rsidR="00AB0984">
        <w:rPr>
          <w:rFonts w:ascii="Times New Roman" w:eastAsia="標楷體" w:hAnsi="Times New Roman" w:cs="Times New Roman" w:hint="eastAsia"/>
          <w:sz w:val="28"/>
        </w:rPr>
        <w:t>前者</w:t>
      </w:r>
      <w:r w:rsidR="00AB0984" w:rsidRPr="00673C2E">
        <w:rPr>
          <w:rFonts w:ascii="Times New Roman" w:eastAsia="標楷體" w:hAnsi="Times New Roman" w:cs="Times New Roman" w:hint="eastAsia"/>
          <w:sz w:val="28"/>
        </w:rPr>
        <w:t>由所得改列</w:t>
      </w:r>
      <w:r>
        <w:rPr>
          <w:rFonts w:ascii="Times New Roman" w:eastAsia="標楷體" w:hAnsi="Times New Roman" w:cs="Times New Roman" w:hint="eastAsia"/>
          <w:sz w:val="28"/>
        </w:rPr>
        <w:t>金融</w:t>
      </w:r>
      <w:r w:rsidR="00AB0984" w:rsidRPr="00673C2E">
        <w:rPr>
          <w:rFonts w:ascii="Times New Roman" w:eastAsia="標楷體" w:hAnsi="Times New Roman" w:cs="Times New Roman" w:hint="eastAsia"/>
          <w:sz w:val="28"/>
        </w:rPr>
        <w:t>服務</w:t>
      </w:r>
      <w:r w:rsidR="00AB0984" w:rsidRPr="005044B1">
        <w:rPr>
          <w:rFonts w:ascii="Times New Roman" w:eastAsia="標楷體" w:hAnsi="Times New Roman" w:cs="Times New Roman" w:hint="eastAsia"/>
          <w:sz w:val="28"/>
        </w:rPr>
        <w:t>，故改版後，銀行部門的金融服務收入增加、放款利息收入減少、存款利息支出增加；而非銀行部門的金融服務支出增加、存款利息收入增加、借款利息支出減少。</w:t>
      </w:r>
    </w:p>
    <w:p w:rsidR="00AB0984" w:rsidRPr="006B0679" w:rsidRDefault="006B0679" w:rsidP="006B0679">
      <w:pPr>
        <w:pStyle w:val="2"/>
        <w:numPr>
          <w:ilvl w:val="1"/>
          <w:numId w:val="6"/>
        </w:numPr>
        <w:spacing w:beforeLines="50" w:before="120" w:line="500" w:lineRule="exact"/>
        <w:ind w:left="567" w:hanging="567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項目的</w:t>
      </w:r>
      <w:r w:rsidR="00AB0984" w:rsidRPr="006B0679">
        <w:rPr>
          <w:rFonts w:ascii="Times New Roman" w:eastAsia="標楷體" w:hAnsi="Times New Roman" w:cs="Times New Roman" w:hint="eastAsia"/>
          <w:sz w:val="28"/>
        </w:rPr>
        <w:t>歸類重組或更名</w:t>
      </w:r>
    </w:p>
    <w:p w:rsidR="00AB0984" w:rsidRDefault="00AB0984" w:rsidP="00AB0984">
      <w:pPr>
        <w:pStyle w:val="a7"/>
        <w:numPr>
          <w:ilvl w:val="1"/>
          <w:numId w:val="36"/>
        </w:numPr>
        <w:spacing w:beforeLines="50" w:before="120" w:line="500" w:lineRule="exact"/>
        <w:ind w:left="567" w:hanging="283"/>
        <w:jc w:val="both"/>
        <w:rPr>
          <w:rFonts w:ascii="Times New Roman" w:eastAsia="標楷體" w:hAnsi="Times New Roman" w:cs="Times New Roman"/>
          <w:sz w:val="28"/>
        </w:rPr>
      </w:pPr>
      <w:r w:rsidRPr="00673C2E">
        <w:rPr>
          <w:rFonts w:ascii="Times New Roman" w:eastAsia="標楷體" w:hAnsi="Times New Roman" w:cs="Times New Roman" w:hint="eastAsia"/>
          <w:sz w:val="28"/>
        </w:rPr>
        <w:t>營建除列計國內企業承包國外工程的營建收入，於當地採購的商品及服務</w:t>
      </w:r>
      <w:r>
        <w:rPr>
          <w:rFonts w:ascii="Times New Roman" w:eastAsia="標楷體" w:hAnsi="Times New Roman" w:cs="Times New Roman" w:hint="eastAsia"/>
          <w:sz w:val="28"/>
        </w:rPr>
        <w:t>由</w:t>
      </w:r>
      <w:r w:rsidRPr="00673C2E">
        <w:rPr>
          <w:rFonts w:ascii="Times New Roman" w:eastAsia="標楷體" w:hAnsi="Times New Roman" w:cs="Times New Roman" w:hint="eastAsia"/>
          <w:sz w:val="28"/>
        </w:rPr>
        <w:t>其他事務服務</w:t>
      </w:r>
      <w:r>
        <w:rPr>
          <w:rFonts w:ascii="Times New Roman" w:eastAsia="標楷體" w:hAnsi="Times New Roman" w:cs="Times New Roman" w:hint="eastAsia"/>
          <w:sz w:val="28"/>
        </w:rPr>
        <w:t>改列</w:t>
      </w:r>
      <w:r w:rsidRPr="00EB6C58">
        <w:rPr>
          <w:rFonts w:ascii="標楷體" w:eastAsia="標楷體" w:hAnsi="標楷體" w:cs="Times New Roman" w:hint="eastAsia"/>
          <w:sz w:val="28"/>
        </w:rPr>
        <w:t>「</w:t>
      </w:r>
      <w:r w:rsidRPr="00673C2E">
        <w:rPr>
          <w:rFonts w:ascii="Times New Roman" w:eastAsia="標楷體" w:hAnsi="Times New Roman" w:cs="Times New Roman" w:hint="eastAsia"/>
          <w:sz w:val="28"/>
        </w:rPr>
        <w:t>營建支出</w:t>
      </w:r>
      <w:r w:rsidRPr="00EB6C58">
        <w:rPr>
          <w:rFonts w:ascii="標楷體" w:eastAsia="標楷體" w:hAnsi="標楷體" w:cs="Times New Roman" w:hint="eastAsia"/>
          <w:sz w:val="28"/>
        </w:rPr>
        <w:t>」</w:t>
      </w:r>
      <w:r w:rsidRPr="00673C2E">
        <w:rPr>
          <w:rFonts w:ascii="Times New Roman" w:eastAsia="標楷體" w:hAnsi="Times New Roman" w:cs="Times New Roman" w:hint="eastAsia"/>
          <w:sz w:val="28"/>
        </w:rPr>
        <w:t>。</w:t>
      </w:r>
    </w:p>
    <w:p w:rsidR="00AB0984" w:rsidRPr="00EB6C58" w:rsidRDefault="00AB0984" w:rsidP="00AB0984">
      <w:pPr>
        <w:pStyle w:val="a7"/>
        <w:numPr>
          <w:ilvl w:val="1"/>
          <w:numId w:val="36"/>
        </w:numPr>
        <w:spacing w:beforeLines="50" w:before="120" w:line="500" w:lineRule="exact"/>
        <w:ind w:left="567" w:hanging="283"/>
        <w:jc w:val="both"/>
        <w:rPr>
          <w:rFonts w:ascii="Times New Roman" w:eastAsia="標楷體" w:hAnsi="Times New Roman" w:cs="Times New Roman"/>
          <w:sz w:val="28"/>
        </w:rPr>
      </w:pPr>
      <w:r w:rsidRPr="00EB6C58">
        <w:rPr>
          <w:rFonts w:ascii="Times New Roman" w:eastAsia="標楷體" w:hAnsi="Times New Roman" w:cs="Times New Roman" w:hint="eastAsia"/>
          <w:sz w:val="28"/>
        </w:rPr>
        <w:t>配合國民經濟會計制度</w:t>
      </w:r>
      <w:r w:rsidRPr="00EB6C58">
        <w:rPr>
          <w:rFonts w:ascii="Times New Roman" w:eastAsia="標楷體" w:hAnsi="Times New Roman" w:cs="Times New Roman" w:hint="eastAsia"/>
          <w:sz w:val="28"/>
        </w:rPr>
        <w:t>(2008 SNA)</w:t>
      </w:r>
      <w:r>
        <w:rPr>
          <w:rFonts w:ascii="Times New Roman" w:eastAsia="標楷體" w:hAnsi="Times New Roman" w:cs="Times New Roman" w:hint="eastAsia"/>
          <w:sz w:val="28"/>
        </w:rPr>
        <w:t>，</w:t>
      </w:r>
      <w:r>
        <w:rPr>
          <w:rFonts w:ascii="Times New Roman" w:eastAsia="標楷體" w:hAnsi="Times New Roman" w:cs="Times New Roman" w:hint="eastAsia"/>
          <w:sz w:val="28"/>
        </w:rPr>
        <w:t>BPM6</w:t>
      </w:r>
      <w:r w:rsidRPr="00EB6C58">
        <w:rPr>
          <w:rFonts w:ascii="Times New Roman" w:eastAsia="標楷體" w:hAnsi="Times New Roman" w:cs="Times New Roman" w:hint="eastAsia"/>
          <w:sz w:val="28"/>
        </w:rPr>
        <w:t>將專利權、版權及工業製程與設計等無形資產</w:t>
      </w:r>
      <w:r>
        <w:rPr>
          <w:rFonts w:ascii="Times New Roman" w:eastAsia="標楷體" w:hAnsi="Times New Roman" w:cs="Times New Roman" w:hint="eastAsia"/>
          <w:sz w:val="28"/>
        </w:rPr>
        <w:t>由</w:t>
      </w:r>
      <w:r w:rsidRPr="0060442C">
        <w:rPr>
          <w:rFonts w:ascii="Times New Roman" w:eastAsia="標楷體" w:hAnsi="Times New Roman" w:cs="Times New Roman" w:hint="eastAsia"/>
          <w:sz w:val="28"/>
        </w:rPr>
        <w:t>非生產性、非金融性資產</w:t>
      </w:r>
      <w:r w:rsidRPr="00EB6C58">
        <w:rPr>
          <w:rFonts w:ascii="Times New Roman" w:eastAsia="標楷體" w:hAnsi="Times New Roman" w:cs="Times New Roman" w:hint="eastAsia"/>
          <w:sz w:val="28"/>
        </w:rPr>
        <w:t>改</w:t>
      </w:r>
      <w:r>
        <w:rPr>
          <w:rFonts w:ascii="Times New Roman" w:eastAsia="標楷體" w:hAnsi="Times New Roman" w:cs="Times New Roman" w:hint="eastAsia"/>
          <w:sz w:val="28"/>
        </w:rPr>
        <w:t>歸類</w:t>
      </w:r>
      <w:r w:rsidRPr="00EB6C58">
        <w:rPr>
          <w:rFonts w:ascii="Times New Roman" w:eastAsia="標楷體" w:hAnsi="Times New Roman" w:cs="Times New Roman" w:hint="eastAsia"/>
          <w:sz w:val="28"/>
        </w:rPr>
        <w:t>為生產性資產，因此，相關的買賣由資本帳改列其他事務服務下之</w:t>
      </w:r>
      <w:r w:rsidRPr="00EB6C58">
        <w:rPr>
          <w:rFonts w:ascii="標楷體" w:eastAsia="標楷體" w:hAnsi="標楷體" w:cs="Times New Roman" w:hint="eastAsia"/>
          <w:sz w:val="28"/>
        </w:rPr>
        <w:t>「</w:t>
      </w:r>
      <w:r w:rsidRPr="00EB6C58">
        <w:rPr>
          <w:rFonts w:ascii="Times New Roman" w:eastAsia="標楷體" w:hAnsi="Times New Roman" w:cs="Times New Roman" w:hint="eastAsia"/>
          <w:sz w:val="28"/>
        </w:rPr>
        <w:t>研發服務</w:t>
      </w:r>
      <w:r w:rsidRPr="00EB6C58">
        <w:rPr>
          <w:rFonts w:ascii="標楷體" w:eastAsia="標楷體" w:hAnsi="標楷體" w:cs="Times New Roman" w:hint="eastAsia"/>
          <w:sz w:val="28"/>
        </w:rPr>
        <w:t>」</w:t>
      </w:r>
      <w:r w:rsidRPr="00EB6C58">
        <w:rPr>
          <w:rFonts w:ascii="Times New Roman" w:eastAsia="標楷體" w:hAnsi="Times New Roman" w:cs="Times New Roman" w:hint="eastAsia"/>
          <w:sz w:val="28"/>
        </w:rPr>
        <w:t>。</w:t>
      </w:r>
    </w:p>
    <w:p w:rsidR="00AB0984" w:rsidRPr="00EB6C58" w:rsidRDefault="001C7975" w:rsidP="00AB0984">
      <w:pPr>
        <w:pStyle w:val="a7"/>
        <w:numPr>
          <w:ilvl w:val="1"/>
          <w:numId w:val="36"/>
        </w:numPr>
        <w:spacing w:beforeLines="50" w:before="120" w:line="500" w:lineRule="exact"/>
        <w:ind w:left="567" w:hanging="283"/>
        <w:jc w:val="both"/>
        <w:rPr>
          <w:rFonts w:ascii="Times New Roman" w:eastAsia="標楷體" w:hAnsi="Times New Roman" w:cs="Times New Roman"/>
          <w:sz w:val="28"/>
        </w:rPr>
      </w:pPr>
      <w:r>
        <w:rPr>
          <w:rFonts w:ascii="Times New Roman" w:eastAsia="標楷體" w:hAnsi="Times New Roman" w:cs="Times New Roman" w:hint="eastAsia"/>
          <w:sz w:val="28"/>
        </w:rPr>
        <w:t>原</w:t>
      </w:r>
      <w:r w:rsidR="00AB0984" w:rsidRPr="00EB6C58">
        <w:rPr>
          <w:rFonts w:ascii="Times New Roman" w:eastAsia="標楷體" w:hAnsi="Times New Roman" w:cs="Times New Roman" w:hint="eastAsia"/>
          <w:sz w:val="28"/>
        </w:rPr>
        <w:t>通訊中的郵務併入</w:t>
      </w:r>
      <w:r w:rsidR="00AB0984" w:rsidRPr="00EB6C58">
        <w:rPr>
          <w:rFonts w:ascii="標楷體" w:eastAsia="標楷體" w:hAnsi="標楷體" w:cs="Times New Roman" w:hint="eastAsia"/>
          <w:sz w:val="28"/>
        </w:rPr>
        <w:t>「</w:t>
      </w:r>
      <w:r w:rsidR="00AB0984" w:rsidRPr="00EB6C58">
        <w:rPr>
          <w:rFonts w:ascii="Times New Roman" w:eastAsia="標楷體" w:hAnsi="Times New Roman" w:cs="Times New Roman" w:hint="eastAsia"/>
          <w:sz w:val="28"/>
        </w:rPr>
        <w:t>運輸服務</w:t>
      </w:r>
      <w:r w:rsidR="00AB0984" w:rsidRPr="00EB6C58">
        <w:rPr>
          <w:rFonts w:ascii="標楷體" w:eastAsia="標楷體" w:hAnsi="標楷體" w:cs="Times New Roman" w:hint="eastAsia"/>
          <w:sz w:val="28"/>
        </w:rPr>
        <w:t>」</w:t>
      </w:r>
      <w:r>
        <w:rPr>
          <w:rFonts w:ascii="標楷體" w:eastAsia="標楷體" w:hAnsi="標楷體" w:cs="Times New Roman" w:hint="eastAsia"/>
          <w:sz w:val="28"/>
        </w:rPr>
        <w:t>；電信併入</w:t>
      </w:r>
      <w:r w:rsidR="00AB0984" w:rsidRPr="00EB6C58">
        <w:rPr>
          <w:rFonts w:ascii="標楷體" w:eastAsia="標楷體" w:hAnsi="標楷體" w:cs="Times New Roman" w:hint="eastAsia"/>
          <w:sz w:val="28"/>
        </w:rPr>
        <w:t>「</w:t>
      </w:r>
      <w:r w:rsidR="00AB0984" w:rsidRPr="00EB6C58">
        <w:rPr>
          <w:rFonts w:ascii="Times New Roman" w:eastAsia="標楷體" w:hAnsi="Times New Roman" w:cs="Times New Roman" w:hint="eastAsia"/>
          <w:sz w:val="28"/>
        </w:rPr>
        <w:t>電信、電腦與資訊</w:t>
      </w:r>
      <w:r w:rsidR="00AB0984" w:rsidRPr="00EB6C58">
        <w:rPr>
          <w:rFonts w:ascii="標楷體" w:eastAsia="標楷體" w:hAnsi="標楷體" w:cs="Times New Roman" w:hint="eastAsia"/>
          <w:sz w:val="28"/>
        </w:rPr>
        <w:t>」。</w:t>
      </w:r>
    </w:p>
    <w:p w:rsidR="00AB0984" w:rsidRPr="00EB6C58" w:rsidRDefault="00AB0984" w:rsidP="00AB0984">
      <w:pPr>
        <w:pStyle w:val="a7"/>
        <w:numPr>
          <w:ilvl w:val="1"/>
          <w:numId w:val="36"/>
        </w:numPr>
        <w:spacing w:beforeLines="50" w:before="120" w:line="500" w:lineRule="exact"/>
        <w:ind w:left="567" w:hanging="283"/>
        <w:jc w:val="both"/>
        <w:rPr>
          <w:rFonts w:ascii="Times New Roman" w:eastAsia="標楷體" w:hAnsi="Times New Roman" w:cs="Times New Roman"/>
          <w:sz w:val="28"/>
        </w:rPr>
      </w:pPr>
      <w:r w:rsidRPr="00EB6C58">
        <w:rPr>
          <w:rFonts w:ascii="Times New Roman" w:eastAsia="標楷體" w:hAnsi="Times New Roman" w:cs="Times New Roman" w:hint="eastAsia"/>
          <w:sz w:val="28"/>
        </w:rPr>
        <w:t>配合</w:t>
      </w:r>
      <w:r w:rsidRPr="00EB6C58">
        <w:rPr>
          <w:rFonts w:ascii="Times New Roman" w:eastAsia="標楷體" w:hAnsi="Times New Roman" w:cs="Times New Roman"/>
          <w:sz w:val="28"/>
        </w:rPr>
        <w:t>2008 SNA</w:t>
      </w:r>
      <w:r w:rsidRPr="00EB6C58">
        <w:rPr>
          <w:rFonts w:ascii="Times New Roman" w:eastAsia="標楷體" w:hAnsi="Times New Roman" w:cs="Times New Roman" w:hint="eastAsia"/>
          <w:sz w:val="28"/>
        </w:rPr>
        <w:t>，「所得」及「經常移轉」分別更名為「主要所得</w:t>
      </w:r>
      <w:r w:rsidRPr="00EB6C58">
        <w:rPr>
          <w:rFonts w:ascii="Times New Roman" w:eastAsia="標楷體" w:hAnsi="Times New Roman" w:cs="Times New Roman" w:hint="eastAsia"/>
          <w:sz w:val="28"/>
        </w:rPr>
        <w:t>(primary income)</w:t>
      </w:r>
      <w:r w:rsidRPr="00EB6C58">
        <w:rPr>
          <w:rFonts w:ascii="Times New Roman" w:eastAsia="標楷體" w:hAnsi="Times New Roman" w:cs="Times New Roman" w:hint="eastAsia"/>
          <w:sz w:val="28"/>
        </w:rPr>
        <w:t>」及「次要所得</w:t>
      </w:r>
      <w:r w:rsidRPr="00EB6C58">
        <w:rPr>
          <w:rFonts w:ascii="Times New Roman" w:eastAsia="標楷體" w:hAnsi="Times New Roman" w:cs="Times New Roman" w:hint="eastAsia"/>
          <w:sz w:val="28"/>
        </w:rPr>
        <w:t>(secondary income)</w:t>
      </w:r>
      <w:r w:rsidRPr="00EB6C58">
        <w:rPr>
          <w:rFonts w:ascii="Times New Roman" w:eastAsia="標楷體" w:hAnsi="Times New Roman" w:cs="Times New Roman" w:hint="eastAsia"/>
          <w:sz w:val="28"/>
        </w:rPr>
        <w:t>」</w:t>
      </w:r>
    </w:p>
    <w:p w:rsidR="00AB0984" w:rsidRPr="00A84CA1" w:rsidRDefault="00AB0984" w:rsidP="00AB0984">
      <w:pPr>
        <w:pStyle w:val="2"/>
        <w:numPr>
          <w:ilvl w:val="0"/>
          <w:numId w:val="6"/>
        </w:numPr>
        <w:spacing w:beforeLines="50" w:before="120" w:line="500" w:lineRule="exact"/>
        <w:ind w:left="567" w:hanging="567"/>
        <w:rPr>
          <w:rFonts w:ascii="Times New Roman" w:eastAsia="標楷體" w:hAnsi="Times New Roman" w:cs="Times New Roman"/>
          <w:sz w:val="28"/>
          <w:szCs w:val="22"/>
        </w:rPr>
      </w:pPr>
      <w:r w:rsidRPr="00A84CA1">
        <w:rPr>
          <w:rFonts w:ascii="Times New Roman" w:eastAsia="標楷體" w:hAnsi="Times New Roman" w:cs="Times New Roman" w:hint="eastAsia"/>
          <w:sz w:val="28"/>
          <w:szCs w:val="22"/>
        </w:rPr>
        <w:t>資本帳的主要變</w:t>
      </w:r>
      <w:r>
        <w:rPr>
          <w:rFonts w:ascii="Times New Roman" w:eastAsia="標楷體" w:hAnsi="Times New Roman" w:cs="Times New Roman" w:hint="eastAsia"/>
          <w:sz w:val="28"/>
          <w:szCs w:val="22"/>
        </w:rPr>
        <w:t>革</w:t>
      </w:r>
    </w:p>
    <w:p w:rsidR="00AB0984" w:rsidRPr="00A84CA1" w:rsidRDefault="00AB0984" w:rsidP="00AB0984">
      <w:pPr>
        <w:pStyle w:val="2"/>
        <w:keepNext w:val="0"/>
        <w:numPr>
          <w:ilvl w:val="1"/>
          <w:numId w:val="6"/>
        </w:numPr>
        <w:spacing w:beforeLines="50" w:before="120" w:line="500" w:lineRule="exact"/>
        <w:ind w:left="567" w:hanging="567"/>
        <w:rPr>
          <w:rFonts w:ascii="Times New Roman" w:eastAsia="標楷體" w:hAnsi="Times New Roman" w:cs="Times New Roman"/>
          <w:b w:val="0"/>
          <w:sz w:val="28"/>
        </w:rPr>
      </w:pPr>
      <w:r w:rsidRPr="00A84CA1">
        <w:rPr>
          <w:rFonts w:ascii="Times New Roman" w:eastAsia="標楷體" w:hAnsi="Times New Roman" w:cs="Times New Roman" w:hint="eastAsia"/>
          <w:b w:val="0"/>
          <w:sz w:val="28"/>
        </w:rPr>
        <w:t>配合</w:t>
      </w:r>
      <w:r w:rsidRPr="00A84CA1">
        <w:rPr>
          <w:rFonts w:ascii="Times New Roman" w:eastAsia="標楷體" w:hAnsi="Times New Roman" w:cs="Times New Roman" w:hint="eastAsia"/>
          <w:b w:val="0"/>
          <w:sz w:val="28"/>
        </w:rPr>
        <w:t>2008 SNA</w:t>
      </w:r>
      <w:r w:rsidRPr="00A84CA1">
        <w:rPr>
          <w:rFonts w:ascii="Times New Roman" w:eastAsia="標楷體" w:hAnsi="Times New Roman" w:cs="Times New Roman" w:hint="eastAsia"/>
          <w:b w:val="0"/>
          <w:sz w:val="28"/>
        </w:rPr>
        <w:t>將專利權、版權及工業製程與設計等無形資產之買賣由資本帳改列</w:t>
      </w:r>
      <w:r w:rsidRPr="00A84CA1">
        <w:rPr>
          <w:rFonts w:ascii="標楷體" w:eastAsia="標楷體" w:hAnsi="標楷體" w:cs="Times New Roman" w:hint="eastAsia"/>
          <w:b w:val="0"/>
          <w:sz w:val="28"/>
        </w:rPr>
        <w:t>「</w:t>
      </w:r>
      <w:r w:rsidRPr="00A84CA1">
        <w:rPr>
          <w:rFonts w:ascii="Times New Roman" w:eastAsia="標楷體" w:hAnsi="Times New Roman" w:cs="Times New Roman" w:hint="eastAsia"/>
          <w:b w:val="0"/>
          <w:sz w:val="28"/>
        </w:rPr>
        <w:t>研發服務</w:t>
      </w:r>
      <w:r w:rsidRPr="00A84CA1">
        <w:rPr>
          <w:rFonts w:ascii="標楷體" w:eastAsia="標楷體" w:hAnsi="標楷體" w:cs="Times New Roman" w:hint="eastAsia"/>
          <w:b w:val="0"/>
          <w:sz w:val="28"/>
        </w:rPr>
        <w:t>」。</w:t>
      </w:r>
    </w:p>
    <w:p w:rsidR="00AB0984" w:rsidRPr="00A84CA1" w:rsidRDefault="00AB0984" w:rsidP="00AB0984">
      <w:pPr>
        <w:pStyle w:val="2"/>
        <w:keepNext w:val="0"/>
        <w:numPr>
          <w:ilvl w:val="1"/>
          <w:numId w:val="6"/>
        </w:numPr>
        <w:spacing w:beforeLines="50" w:before="120" w:line="500" w:lineRule="exact"/>
        <w:ind w:left="567" w:hanging="567"/>
        <w:rPr>
          <w:rFonts w:ascii="Times New Roman" w:eastAsia="標楷體" w:hAnsi="Times New Roman" w:cs="Times New Roman"/>
          <w:b w:val="0"/>
          <w:sz w:val="28"/>
        </w:rPr>
      </w:pPr>
      <w:r w:rsidRPr="00A84CA1">
        <w:rPr>
          <w:rFonts w:ascii="Times New Roman" w:eastAsia="標楷體" w:hAnsi="Times New Roman" w:cs="Times New Roman" w:hint="eastAsia"/>
          <w:b w:val="0"/>
          <w:sz w:val="28"/>
        </w:rPr>
        <w:t>BPM6</w:t>
      </w:r>
      <w:r w:rsidRPr="00A84CA1">
        <w:rPr>
          <w:rFonts w:ascii="Times New Roman" w:eastAsia="標楷體" w:hAnsi="Times New Roman" w:cs="Times New Roman" w:hint="eastAsia"/>
          <w:b w:val="0"/>
          <w:sz w:val="28"/>
        </w:rPr>
        <w:t>認為移民移轉為移民者身分的改變，不是居民對外的交易，故自資本帳剔除，不再列帳。</w:t>
      </w:r>
    </w:p>
    <w:p w:rsidR="00AB0984" w:rsidRPr="00A84CA1" w:rsidRDefault="00AB0984" w:rsidP="00AB0984">
      <w:pPr>
        <w:pStyle w:val="2"/>
        <w:numPr>
          <w:ilvl w:val="0"/>
          <w:numId w:val="6"/>
        </w:numPr>
        <w:spacing w:beforeLines="50" w:before="120" w:line="500" w:lineRule="exact"/>
        <w:ind w:left="567" w:hanging="567"/>
        <w:rPr>
          <w:rFonts w:ascii="Times New Roman" w:eastAsia="標楷體" w:hAnsi="Times New Roman" w:cs="Times New Roman"/>
          <w:sz w:val="28"/>
          <w:szCs w:val="22"/>
        </w:rPr>
      </w:pPr>
      <w:r w:rsidRPr="00A84CA1">
        <w:rPr>
          <w:rFonts w:ascii="Times New Roman" w:eastAsia="標楷體" w:hAnsi="Times New Roman" w:cs="Times New Roman" w:hint="eastAsia"/>
          <w:sz w:val="28"/>
          <w:szCs w:val="22"/>
        </w:rPr>
        <w:t>金融帳的主要變</w:t>
      </w:r>
      <w:r>
        <w:rPr>
          <w:rFonts w:ascii="Times New Roman" w:eastAsia="標楷體" w:hAnsi="Times New Roman" w:cs="Times New Roman" w:hint="eastAsia"/>
          <w:sz w:val="28"/>
          <w:szCs w:val="22"/>
        </w:rPr>
        <w:t>革</w:t>
      </w:r>
    </w:p>
    <w:p w:rsidR="00AB0984" w:rsidRPr="00A84CA1" w:rsidRDefault="00AB0984" w:rsidP="00AB0984">
      <w:pPr>
        <w:pStyle w:val="2"/>
        <w:keepNext w:val="0"/>
        <w:numPr>
          <w:ilvl w:val="1"/>
          <w:numId w:val="6"/>
        </w:numPr>
        <w:spacing w:beforeLines="50" w:before="120" w:line="500" w:lineRule="exact"/>
        <w:ind w:left="567" w:hanging="567"/>
        <w:rPr>
          <w:rFonts w:ascii="Times New Roman" w:eastAsia="標楷體" w:hAnsi="Times New Roman" w:cs="Times New Roman"/>
          <w:b w:val="0"/>
          <w:sz w:val="28"/>
        </w:rPr>
      </w:pPr>
      <w:r w:rsidRPr="00A84CA1">
        <w:rPr>
          <w:rFonts w:ascii="Times New Roman" w:eastAsia="標楷體" w:hAnsi="Times New Roman" w:cs="Times New Roman" w:hint="eastAsia"/>
          <w:b w:val="0"/>
          <w:sz w:val="28"/>
        </w:rPr>
        <w:t>因應金融創新，</w:t>
      </w:r>
      <w:r w:rsidR="003642CB">
        <w:rPr>
          <w:rFonts w:ascii="Times New Roman" w:eastAsia="標楷體" w:hAnsi="Times New Roman" w:cs="Times New Roman" w:hint="eastAsia"/>
          <w:b w:val="0"/>
          <w:sz w:val="28"/>
        </w:rPr>
        <w:t>非貨幣性</w:t>
      </w:r>
      <w:r w:rsidRPr="00A84CA1">
        <w:rPr>
          <w:rFonts w:ascii="Times New Roman" w:eastAsia="標楷體" w:hAnsi="Times New Roman" w:cs="Times New Roman" w:hint="eastAsia"/>
          <w:b w:val="0"/>
          <w:sz w:val="28"/>
        </w:rPr>
        <w:t>黃金細分為與實體黃金相似的可分配黃金帳戶，以及金融投資性質的不可分配黃金帳戶，分別帳列「一般商品」與「存款」。</w:t>
      </w:r>
    </w:p>
    <w:p w:rsidR="00AB0984" w:rsidRPr="00A84CA1" w:rsidRDefault="00AB0984" w:rsidP="00AB0984">
      <w:pPr>
        <w:pStyle w:val="2"/>
        <w:keepNext w:val="0"/>
        <w:numPr>
          <w:ilvl w:val="1"/>
          <w:numId w:val="6"/>
        </w:numPr>
        <w:spacing w:beforeLines="50" w:before="120" w:line="500" w:lineRule="exact"/>
        <w:ind w:left="567" w:hanging="567"/>
        <w:rPr>
          <w:rFonts w:ascii="Times New Roman" w:eastAsia="標楷體" w:hAnsi="Times New Roman" w:cs="Times New Roman"/>
          <w:b w:val="0"/>
          <w:sz w:val="28"/>
        </w:rPr>
      </w:pPr>
      <w:r w:rsidRPr="00A84CA1">
        <w:rPr>
          <w:rFonts w:ascii="Times New Roman" w:eastAsia="標楷體" w:hAnsi="Times New Roman" w:cs="Times New Roman" w:hint="eastAsia"/>
          <w:b w:val="0"/>
          <w:sz w:val="28"/>
        </w:rPr>
        <w:t>民間部門再細分為其他金融機構及其他民間部門。</w:t>
      </w:r>
    </w:p>
    <w:p w:rsidR="00AB0984" w:rsidRPr="00ED1519" w:rsidRDefault="00AB0984" w:rsidP="00AB0984">
      <w:pPr>
        <w:pStyle w:val="1"/>
        <w:numPr>
          <w:ilvl w:val="0"/>
          <w:numId w:val="5"/>
        </w:numPr>
        <w:spacing w:beforeLines="50" w:before="120" w:afterLines="50" w:after="120" w:line="500" w:lineRule="exact"/>
        <w:ind w:left="590" w:hanging="590"/>
        <w:rPr>
          <w:rFonts w:ascii="Times New Roman" w:eastAsia="標楷體" w:hAnsi="Times New Roman" w:cs="Times New Roman"/>
          <w:sz w:val="28"/>
        </w:rPr>
      </w:pPr>
      <w:r w:rsidRPr="00ED1519">
        <w:rPr>
          <w:rFonts w:ascii="Times New Roman" w:eastAsia="標楷體" w:hAnsi="Times New Roman" w:cs="Times New Roman" w:hint="eastAsia"/>
          <w:sz w:val="28"/>
        </w:rPr>
        <w:t>改版後</w:t>
      </w:r>
      <w:r w:rsidRPr="00ED1519">
        <w:rPr>
          <w:rFonts w:ascii="Times New Roman" w:eastAsia="標楷體" w:hAnsi="Times New Roman" w:cs="Times New Roman"/>
          <w:sz w:val="28"/>
        </w:rPr>
        <w:t>我國國際收支結構的改變</w:t>
      </w:r>
    </w:p>
    <w:p w:rsidR="00AB0984" w:rsidRPr="005044B1" w:rsidRDefault="00AB0984" w:rsidP="001C7975">
      <w:pPr>
        <w:spacing w:line="500" w:lineRule="exact"/>
        <w:ind w:firstLine="567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5044B1">
        <w:rPr>
          <w:rFonts w:ascii="Times New Roman" w:eastAsia="標楷體" w:hAnsi="Times New Roman" w:cs="Times New Roman" w:hint="eastAsia"/>
          <w:sz w:val="28"/>
        </w:rPr>
        <w:t>改版前後整體國際收支統計結構變動最大的部分為經常帳</w:t>
      </w:r>
      <w:r w:rsidR="001C7975">
        <w:rPr>
          <w:rFonts w:ascii="Times New Roman" w:eastAsia="標楷體" w:hAnsi="Times New Roman" w:cs="Times New Roman" w:hint="eastAsia"/>
          <w:sz w:val="28"/>
        </w:rPr>
        <w:t>。以</w:t>
      </w:r>
      <w:r w:rsidR="001C7975">
        <w:rPr>
          <w:rFonts w:ascii="Times New Roman" w:eastAsia="標楷體" w:hAnsi="Times New Roman" w:cs="Times New Roman" w:hint="eastAsia"/>
          <w:sz w:val="28"/>
        </w:rPr>
        <w:t>104</w:t>
      </w:r>
      <w:r w:rsidR="001C7975" w:rsidRPr="005044B1">
        <w:rPr>
          <w:rFonts w:ascii="Times New Roman" w:eastAsia="標楷體" w:hAnsi="Times New Roman" w:cs="Times New Roman" w:hint="eastAsia"/>
          <w:sz w:val="28"/>
        </w:rPr>
        <w:t>年</w:t>
      </w:r>
      <w:r w:rsidR="001C7975">
        <w:rPr>
          <w:rFonts w:ascii="Times New Roman" w:eastAsia="標楷體" w:hAnsi="Times New Roman" w:cs="Times New Roman" w:hint="eastAsia"/>
          <w:sz w:val="28"/>
        </w:rPr>
        <w:t>為例，</w:t>
      </w:r>
      <w:r w:rsidRPr="005044B1">
        <w:rPr>
          <w:rFonts w:ascii="Times New Roman" w:eastAsia="標楷體" w:hAnsi="Times New Roman" w:cs="Times New Roman" w:hint="eastAsia"/>
          <w:sz w:val="28"/>
        </w:rPr>
        <w:t>商品貿易順差由</w:t>
      </w:r>
      <w:r w:rsidRPr="005044B1">
        <w:rPr>
          <w:rFonts w:ascii="Times New Roman" w:eastAsia="標楷體" w:hAnsi="Times New Roman" w:cs="Times New Roman" w:hint="eastAsia"/>
          <w:sz w:val="28"/>
        </w:rPr>
        <w:t>533.4</w:t>
      </w:r>
      <w:r w:rsidRPr="005044B1">
        <w:rPr>
          <w:rFonts w:ascii="Times New Roman" w:eastAsia="標楷體" w:hAnsi="Times New Roman" w:cs="Times New Roman" w:hint="eastAsia"/>
          <w:sz w:val="28"/>
        </w:rPr>
        <w:t>億美元擴大為</w:t>
      </w:r>
      <w:r w:rsidRPr="005044B1">
        <w:rPr>
          <w:rFonts w:ascii="Times New Roman" w:eastAsia="標楷體" w:hAnsi="Times New Roman" w:cs="Times New Roman" w:hint="eastAsia"/>
          <w:sz w:val="28"/>
        </w:rPr>
        <w:t>7</w:t>
      </w:r>
      <w:r w:rsidR="005B0CC4">
        <w:rPr>
          <w:rFonts w:ascii="Times New Roman" w:eastAsia="標楷體" w:hAnsi="Times New Roman" w:cs="Times New Roman" w:hint="eastAsia"/>
          <w:sz w:val="28"/>
        </w:rPr>
        <w:t>26.0</w:t>
      </w:r>
      <w:r w:rsidRPr="005044B1">
        <w:rPr>
          <w:rFonts w:ascii="Times New Roman" w:eastAsia="標楷體" w:hAnsi="Times New Roman" w:cs="Times New Roman" w:hint="eastAsia"/>
          <w:sz w:val="28"/>
        </w:rPr>
        <w:t>億美元，增加</w:t>
      </w:r>
      <w:r w:rsidR="005B0CC4">
        <w:rPr>
          <w:rFonts w:ascii="Times New Roman" w:eastAsia="標楷體" w:hAnsi="Times New Roman" w:cs="Times New Roman" w:hint="eastAsia"/>
          <w:sz w:val="28"/>
        </w:rPr>
        <w:t>192.6</w:t>
      </w:r>
      <w:r w:rsidRPr="005044B1">
        <w:rPr>
          <w:rFonts w:ascii="Times New Roman" w:eastAsia="標楷體" w:hAnsi="Times New Roman" w:cs="Times New Roman" w:hint="eastAsia"/>
          <w:sz w:val="28"/>
        </w:rPr>
        <w:t>億美元，主要</w:t>
      </w:r>
      <w:r w:rsidR="001C7975">
        <w:rPr>
          <w:rFonts w:ascii="Times New Roman" w:eastAsia="標楷體" w:hAnsi="Times New Roman" w:cs="Times New Roman" w:hint="eastAsia"/>
          <w:sz w:val="28"/>
        </w:rPr>
        <w:t>係</w:t>
      </w:r>
      <w:r w:rsidR="001C7975" w:rsidRPr="005044B1">
        <w:rPr>
          <w:rFonts w:ascii="Times New Roman" w:eastAsia="標楷體" w:hAnsi="Times New Roman" w:cs="Times New Roman" w:hint="eastAsia"/>
          <w:sz w:val="28"/>
        </w:rPr>
        <w:t>委外加工與商仲貿易</w:t>
      </w:r>
      <w:r w:rsidR="001C7975">
        <w:rPr>
          <w:rFonts w:ascii="Times New Roman" w:eastAsia="標楷體" w:hAnsi="Times New Roman" w:cs="Times New Roman" w:hint="eastAsia"/>
          <w:sz w:val="28"/>
        </w:rPr>
        <w:t>之貨品交易</w:t>
      </w:r>
      <w:r w:rsidR="001C7975" w:rsidRPr="005044B1">
        <w:rPr>
          <w:rFonts w:ascii="Times New Roman" w:eastAsia="標楷體" w:hAnsi="Times New Roman" w:cs="Times New Roman" w:hint="eastAsia"/>
          <w:sz w:val="28"/>
        </w:rPr>
        <w:t>改列商品貿易，</w:t>
      </w:r>
      <w:r>
        <w:rPr>
          <w:rFonts w:ascii="Times New Roman" w:eastAsia="標楷體" w:hAnsi="Times New Roman" w:cs="Times New Roman" w:hint="eastAsia"/>
          <w:sz w:val="28"/>
        </w:rPr>
        <w:t>服務貿易</w:t>
      </w:r>
      <w:r w:rsidR="001C7975">
        <w:rPr>
          <w:rFonts w:ascii="Times New Roman" w:eastAsia="標楷體" w:hAnsi="Times New Roman" w:cs="Times New Roman" w:hint="eastAsia"/>
          <w:sz w:val="28"/>
        </w:rPr>
        <w:t>則</w:t>
      </w:r>
      <w:r w:rsidRPr="005044B1">
        <w:rPr>
          <w:rFonts w:ascii="Times New Roman" w:eastAsia="標楷體" w:hAnsi="Times New Roman" w:cs="Times New Roman" w:hint="eastAsia"/>
          <w:sz w:val="28"/>
        </w:rPr>
        <w:t>由順差</w:t>
      </w:r>
      <w:r w:rsidRPr="005044B1">
        <w:rPr>
          <w:rFonts w:ascii="Times New Roman" w:eastAsia="標楷體" w:hAnsi="Times New Roman" w:cs="Times New Roman" w:hint="eastAsia"/>
          <w:sz w:val="28"/>
        </w:rPr>
        <w:t>94.1</w:t>
      </w:r>
      <w:r w:rsidRPr="005044B1">
        <w:rPr>
          <w:rFonts w:ascii="Times New Roman" w:eastAsia="標楷體" w:hAnsi="Times New Roman" w:cs="Times New Roman" w:hint="eastAsia"/>
          <w:sz w:val="28"/>
        </w:rPr>
        <w:t>億美元轉為逆差</w:t>
      </w:r>
      <w:r w:rsidRPr="005044B1">
        <w:rPr>
          <w:rFonts w:ascii="Times New Roman" w:eastAsia="標楷體" w:hAnsi="Times New Roman" w:cs="Times New Roman" w:hint="eastAsia"/>
          <w:sz w:val="28"/>
        </w:rPr>
        <w:t>1</w:t>
      </w:r>
      <w:r>
        <w:rPr>
          <w:rFonts w:ascii="Times New Roman" w:eastAsia="標楷體" w:hAnsi="Times New Roman" w:cs="Times New Roman" w:hint="eastAsia"/>
          <w:sz w:val="28"/>
        </w:rPr>
        <w:t>0</w:t>
      </w:r>
      <w:r w:rsidR="005B0CC4">
        <w:rPr>
          <w:rFonts w:ascii="Times New Roman" w:eastAsia="標楷體" w:hAnsi="Times New Roman" w:cs="Times New Roman" w:hint="eastAsia"/>
          <w:sz w:val="28"/>
        </w:rPr>
        <w:t>3.8</w:t>
      </w:r>
      <w:r w:rsidRPr="005044B1">
        <w:rPr>
          <w:rFonts w:ascii="Times New Roman" w:eastAsia="標楷體" w:hAnsi="Times New Roman" w:cs="Times New Roman" w:hint="eastAsia"/>
          <w:sz w:val="28"/>
        </w:rPr>
        <w:t>億美元，減少</w:t>
      </w:r>
      <w:r w:rsidR="005B0CC4">
        <w:rPr>
          <w:rFonts w:ascii="Times New Roman" w:eastAsia="標楷體" w:hAnsi="Times New Roman" w:cs="Times New Roman" w:hint="eastAsia"/>
          <w:sz w:val="28"/>
        </w:rPr>
        <w:t>197.8</w:t>
      </w:r>
      <w:r w:rsidRPr="005044B1">
        <w:rPr>
          <w:rFonts w:ascii="Times New Roman" w:eastAsia="標楷體" w:hAnsi="Times New Roman" w:cs="Times New Roman" w:hint="eastAsia"/>
          <w:sz w:val="28"/>
        </w:rPr>
        <w:t>億美元</w:t>
      </w:r>
      <w:r w:rsidR="001C7975">
        <w:rPr>
          <w:rFonts w:ascii="Times New Roman" w:eastAsia="標楷體" w:hAnsi="Times New Roman" w:cs="Times New Roman" w:hint="eastAsia"/>
          <w:sz w:val="28"/>
        </w:rPr>
        <w:t>；</w:t>
      </w:r>
      <w:r w:rsidRPr="005044B1">
        <w:rPr>
          <w:rFonts w:ascii="Times New Roman" w:eastAsia="標楷體" w:hAnsi="Times New Roman" w:cs="Times New Roman" w:hint="eastAsia"/>
          <w:sz w:val="28"/>
        </w:rPr>
        <w:t>主要所得順差縮小為</w:t>
      </w:r>
      <w:r w:rsidRPr="005044B1">
        <w:rPr>
          <w:rFonts w:ascii="Times New Roman" w:eastAsia="標楷體" w:hAnsi="Times New Roman" w:cs="Times New Roman" w:hint="eastAsia"/>
          <w:sz w:val="28"/>
        </w:rPr>
        <w:t>1</w:t>
      </w:r>
      <w:r w:rsidR="005B0CC4">
        <w:rPr>
          <w:rFonts w:ascii="Times New Roman" w:eastAsia="標楷體" w:hAnsi="Times New Roman" w:cs="Times New Roman" w:hint="eastAsia"/>
          <w:sz w:val="28"/>
        </w:rPr>
        <w:t>66.9</w:t>
      </w:r>
      <w:r w:rsidRPr="005044B1">
        <w:rPr>
          <w:rFonts w:ascii="Times New Roman" w:eastAsia="標楷體" w:hAnsi="Times New Roman" w:cs="Times New Roman" w:hint="eastAsia"/>
          <w:sz w:val="28"/>
        </w:rPr>
        <w:t>億美元，減少</w:t>
      </w:r>
      <w:r w:rsidR="005B0CC4">
        <w:rPr>
          <w:rFonts w:ascii="Times New Roman" w:eastAsia="標楷體" w:hAnsi="Times New Roman" w:cs="Times New Roman" w:hint="eastAsia"/>
          <w:sz w:val="28"/>
        </w:rPr>
        <w:t>1.0</w:t>
      </w:r>
      <w:r w:rsidRPr="005044B1">
        <w:rPr>
          <w:rFonts w:ascii="Times New Roman" w:eastAsia="標楷體" w:hAnsi="Times New Roman" w:cs="Times New Roman" w:hint="eastAsia"/>
          <w:sz w:val="28"/>
        </w:rPr>
        <w:t>億美元，主</w:t>
      </w:r>
      <w:r>
        <w:rPr>
          <w:rFonts w:ascii="Times New Roman" w:eastAsia="標楷體" w:hAnsi="Times New Roman" w:cs="Times New Roman" w:hint="eastAsia"/>
          <w:sz w:val="28"/>
        </w:rPr>
        <w:t>要係</w:t>
      </w:r>
      <w:r w:rsidRPr="005044B1">
        <w:rPr>
          <w:rFonts w:ascii="Times New Roman" w:eastAsia="標楷體" w:hAnsi="Times New Roman" w:cs="Times New Roman" w:hint="eastAsia"/>
          <w:sz w:val="28"/>
        </w:rPr>
        <w:t>FISIM</w:t>
      </w:r>
      <w:r w:rsidRPr="005044B1">
        <w:rPr>
          <w:rFonts w:ascii="Times New Roman" w:eastAsia="標楷體" w:hAnsi="Times New Roman" w:cs="Times New Roman" w:hint="eastAsia"/>
          <w:sz w:val="28"/>
        </w:rPr>
        <w:t>改列金融服務。</w:t>
      </w:r>
    </w:p>
    <w:p w:rsidR="00AB0984" w:rsidRDefault="00AB0984" w:rsidP="00AB0984">
      <w:pPr>
        <w:spacing w:beforeLines="50" w:before="120" w:line="500" w:lineRule="exact"/>
        <w:ind w:firstLine="567"/>
        <w:jc w:val="both"/>
        <w:rPr>
          <w:rFonts w:ascii="Times New Roman" w:eastAsia="標楷體" w:hAnsi="Times New Roman" w:cs="Times New Roman"/>
          <w:sz w:val="28"/>
        </w:rPr>
      </w:pPr>
      <w:r w:rsidRPr="005044B1">
        <w:rPr>
          <w:rFonts w:ascii="Times New Roman" w:eastAsia="標楷體" w:hAnsi="Times New Roman" w:cs="Times New Roman" w:hint="eastAsia"/>
          <w:sz w:val="28"/>
        </w:rPr>
        <w:t>資本帳因移民移轉不再列入</w:t>
      </w:r>
      <w:r w:rsidRPr="005044B1">
        <w:rPr>
          <w:rFonts w:ascii="Times New Roman" w:eastAsia="標楷體" w:hAnsi="Times New Roman" w:cs="Times New Roman" w:hint="eastAsia"/>
          <w:sz w:val="28"/>
        </w:rPr>
        <w:t>BOP</w:t>
      </w:r>
      <w:r w:rsidRPr="005044B1">
        <w:rPr>
          <w:rFonts w:ascii="Times New Roman" w:eastAsia="標楷體" w:hAnsi="Times New Roman" w:cs="Times New Roman" w:hint="eastAsia"/>
          <w:sz w:val="28"/>
        </w:rPr>
        <w:t>，</w:t>
      </w:r>
      <w:r w:rsidR="00D76E7F">
        <w:rPr>
          <w:rFonts w:ascii="Times New Roman" w:eastAsia="標楷體" w:hAnsi="Times New Roman" w:cs="Times New Roman" w:hint="eastAsia"/>
          <w:sz w:val="28"/>
        </w:rPr>
        <w:t>逆差</w:t>
      </w:r>
      <w:r w:rsidR="00D76E7F" w:rsidRPr="005044B1">
        <w:rPr>
          <w:rFonts w:ascii="Times New Roman" w:eastAsia="標楷體" w:hAnsi="Times New Roman" w:cs="Times New Roman" w:hint="eastAsia"/>
          <w:sz w:val="28"/>
        </w:rPr>
        <w:t>縮小了</w:t>
      </w:r>
      <w:r w:rsidR="00D76E7F" w:rsidRPr="005044B1">
        <w:rPr>
          <w:rFonts w:ascii="Times New Roman" w:eastAsia="標楷體" w:hAnsi="Times New Roman" w:cs="Times New Roman" w:hint="eastAsia"/>
          <w:sz w:val="28"/>
        </w:rPr>
        <w:t>0.8</w:t>
      </w:r>
      <w:r w:rsidR="00D76E7F" w:rsidRPr="005044B1">
        <w:rPr>
          <w:rFonts w:ascii="Times New Roman" w:eastAsia="標楷體" w:hAnsi="Times New Roman" w:cs="Times New Roman" w:hint="eastAsia"/>
          <w:sz w:val="28"/>
        </w:rPr>
        <w:t>億美元</w:t>
      </w:r>
      <w:r w:rsidR="00D76E7F">
        <w:rPr>
          <w:rFonts w:ascii="Times New Roman" w:eastAsia="標楷體" w:hAnsi="Times New Roman" w:cs="Times New Roman" w:hint="eastAsia"/>
          <w:sz w:val="28"/>
        </w:rPr>
        <w:t>，為</w:t>
      </w:r>
      <w:r w:rsidRPr="005044B1">
        <w:rPr>
          <w:rFonts w:ascii="Times New Roman" w:eastAsia="標楷體" w:hAnsi="Times New Roman" w:cs="Times New Roman" w:hint="eastAsia"/>
          <w:sz w:val="28"/>
        </w:rPr>
        <w:t>逆差</w:t>
      </w:r>
      <w:r w:rsidRPr="005044B1">
        <w:rPr>
          <w:rFonts w:ascii="Times New Roman" w:eastAsia="標楷體" w:hAnsi="Times New Roman" w:cs="Times New Roman" w:hint="eastAsia"/>
          <w:sz w:val="28"/>
        </w:rPr>
        <w:t>0.1</w:t>
      </w:r>
      <w:r w:rsidR="00D76E7F">
        <w:rPr>
          <w:rFonts w:ascii="Times New Roman" w:eastAsia="標楷體" w:hAnsi="Times New Roman" w:cs="Times New Roman" w:hint="eastAsia"/>
          <w:sz w:val="28"/>
        </w:rPr>
        <w:t>億美元</w:t>
      </w:r>
      <w:r w:rsidR="003642CB">
        <w:rPr>
          <w:rFonts w:ascii="Times New Roman" w:eastAsia="標楷體" w:hAnsi="Times New Roman" w:cs="Times New Roman" w:hint="eastAsia"/>
          <w:sz w:val="28"/>
        </w:rPr>
        <w:t>(</w:t>
      </w:r>
      <w:r w:rsidR="003642CB">
        <w:rPr>
          <w:rFonts w:ascii="Times New Roman" w:eastAsia="標楷體" w:hAnsi="Times New Roman" w:cs="Times New Roman" w:hint="eastAsia"/>
          <w:sz w:val="28"/>
        </w:rPr>
        <w:t>表</w:t>
      </w:r>
      <w:r w:rsidR="003642CB">
        <w:rPr>
          <w:rFonts w:ascii="Times New Roman" w:eastAsia="標楷體" w:hAnsi="Times New Roman" w:cs="Times New Roman" w:hint="eastAsia"/>
          <w:sz w:val="28"/>
        </w:rPr>
        <w:t>2)</w:t>
      </w:r>
      <w:r>
        <w:rPr>
          <w:rFonts w:ascii="Times New Roman" w:eastAsia="標楷體" w:hAnsi="Times New Roman" w:cs="Times New Roman" w:hint="eastAsia"/>
          <w:sz w:val="28"/>
        </w:rPr>
        <w:t>。</w:t>
      </w:r>
    </w:p>
    <w:p w:rsidR="00ED1519" w:rsidRPr="007370F0" w:rsidRDefault="00ED1519" w:rsidP="00ED1519">
      <w:pPr>
        <w:widowControl/>
        <w:spacing w:afterLines="50" w:after="120"/>
        <w:jc w:val="center"/>
        <w:rPr>
          <w:rFonts w:ascii="Times New Roman" w:eastAsia="標楷體" w:hAnsi="Times New Roman" w:cs="Times New Roman"/>
          <w:b/>
        </w:rPr>
      </w:pPr>
      <w:r w:rsidRPr="005044B1">
        <w:rPr>
          <w:rFonts w:ascii="Times New Roman" w:eastAsia="標楷體" w:hAnsi="Times New Roman" w:cs="Times New Roman" w:hint="eastAsia"/>
          <w:b/>
        </w:rPr>
        <w:t>表</w:t>
      </w:r>
      <w:r w:rsidRPr="005044B1">
        <w:rPr>
          <w:rFonts w:ascii="Times New Roman" w:eastAsia="標楷體" w:hAnsi="Times New Roman" w:cs="Times New Roman" w:hint="eastAsia"/>
          <w:b/>
        </w:rPr>
        <w:t xml:space="preserve"> </w:t>
      </w:r>
      <w:r w:rsidRPr="005044B1">
        <w:rPr>
          <w:rFonts w:ascii="Times New Roman" w:eastAsia="標楷體" w:hAnsi="Times New Roman" w:cs="Times New Roman"/>
          <w:b/>
        </w:rPr>
        <w:fldChar w:fldCharType="begin"/>
      </w:r>
      <w:r w:rsidRPr="005044B1">
        <w:rPr>
          <w:rFonts w:ascii="Times New Roman" w:eastAsia="標楷體" w:hAnsi="Times New Roman" w:cs="Times New Roman"/>
          <w:b/>
        </w:rPr>
        <w:instrText xml:space="preserve"> </w:instrText>
      </w:r>
      <w:r w:rsidRPr="005044B1">
        <w:rPr>
          <w:rFonts w:ascii="Times New Roman" w:eastAsia="標楷體" w:hAnsi="Times New Roman" w:cs="Times New Roman" w:hint="eastAsia"/>
          <w:b/>
        </w:rPr>
        <w:instrText xml:space="preserve">SEQ </w:instrText>
      </w:r>
      <w:r w:rsidRPr="005044B1">
        <w:rPr>
          <w:rFonts w:ascii="Times New Roman" w:eastAsia="標楷體" w:hAnsi="Times New Roman" w:cs="Times New Roman" w:hint="eastAsia"/>
          <w:b/>
        </w:rPr>
        <w:instrText>表</w:instrText>
      </w:r>
      <w:r w:rsidRPr="005044B1">
        <w:rPr>
          <w:rFonts w:ascii="Times New Roman" w:eastAsia="標楷體" w:hAnsi="Times New Roman" w:cs="Times New Roman" w:hint="eastAsia"/>
          <w:b/>
        </w:rPr>
        <w:instrText xml:space="preserve"> \* ARABIC</w:instrText>
      </w:r>
      <w:r w:rsidRPr="005044B1">
        <w:rPr>
          <w:rFonts w:ascii="Times New Roman" w:eastAsia="標楷體" w:hAnsi="Times New Roman" w:cs="Times New Roman"/>
          <w:b/>
        </w:rPr>
        <w:instrText xml:space="preserve"> </w:instrText>
      </w:r>
      <w:r w:rsidRPr="005044B1">
        <w:rPr>
          <w:rFonts w:ascii="Times New Roman" w:eastAsia="標楷體" w:hAnsi="Times New Roman" w:cs="Times New Roman"/>
          <w:b/>
        </w:rPr>
        <w:fldChar w:fldCharType="separate"/>
      </w:r>
      <w:r w:rsidR="006B0679">
        <w:rPr>
          <w:rFonts w:ascii="Times New Roman" w:eastAsia="標楷體" w:hAnsi="Times New Roman" w:cs="Times New Roman"/>
          <w:b/>
          <w:noProof/>
        </w:rPr>
        <w:t>1</w:t>
      </w:r>
      <w:r w:rsidRPr="005044B1">
        <w:rPr>
          <w:rFonts w:ascii="Times New Roman" w:eastAsia="標楷體" w:hAnsi="Times New Roman" w:cs="Times New Roman"/>
          <w:b/>
        </w:rPr>
        <w:fldChar w:fldCharType="end"/>
      </w:r>
      <w:r w:rsidRPr="005044B1">
        <w:rPr>
          <w:rFonts w:ascii="Times New Roman" w:eastAsia="標楷體" w:hAnsi="Times New Roman" w:cs="Times New Roman" w:hint="eastAsia"/>
          <w:b/>
        </w:rPr>
        <w:t xml:space="preserve">　</w:t>
      </w:r>
      <w:r w:rsidRPr="005044B1">
        <w:rPr>
          <w:rFonts w:ascii="Times New Roman" w:eastAsia="標楷體" w:hAnsi="Times New Roman" w:cs="Times New Roman" w:hint="eastAsia"/>
          <w:b/>
        </w:rPr>
        <w:t>BPM5</w:t>
      </w:r>
      <w:r w:rsidRPr="005044B1">
        <w:rPr>
          <w:rFonts w:ascii="Times New Roman" w:eastAsia="標楷體" w:hAnsi="Times New Roman" w:cs="Times New Roman" w:hint="eastAsia"/>
          <w:b/>
        </w:rPr>
        <w:t>與</w:t>
      </w:r>
      <w:r w:rsidRPr="005044B1">
        <w:rPr>
          <w:rFonts w:ascii="Times New Roman" w:eastAsia="標楷體" w:hAnsi="Times New Roman" w:cs="Times New Roman" w:hint="eastAsia"/>
          <w:b/>
        </w:rPr>
        <w:t>BPM6</w:t>
      </w:r>
      <w:r w:rsidRPr="005044B1">
        <w:rPr>
          <w:rFonts w:ascii="Times New Roman" w:eastAsia="標楷體" w:hAnsi="Times New Roman" w:cs="Times New Roman" w:hint="eastAsia"/>
          <w:b/>
        </w:rPr>
        <w:t>標準科目對照表</w:t>
      </w:r>
    </w:p>
    <w:p w:rsidR="00ED1519" w:rsidRPr="00656388" w:rsidRDefault="005B0CC4" w:rsidP="00ED1519">
      <w:pPr>
        <w:rPr>
          <w:rFonts w:ascii="Times New Roman" w:eastAsia="標楷體" w:hAnsi="Times New Roman" w:cs="Times New Roman"/>
          <w:sz w:val="28"/>
          <w:szCs w:val="28"/>
        </w:rPr>
        <w:sectPr w:rsidR="00ED1519" w:rsidRPr="00656388" w:rsidSect="00732C65">
          <w:footerReference w:type="default" r:id="rId9"/>
          <w:pgSz w:w="11906" w:h="16838"/>
          <w:pgMar w:top="1440" w:right="1800" w:bottom="1440" w:left="1800" w:header="851" w:footer="992" w:gutter="0"/>
          <w:pgNumType w:start="1"/>
          <w:cols w:space="425"/>
          <w:docGrid w:linePitch="360"/>
        </w:sectPr>
      </w:pPr>
      <w:r>
        <w:rPr>
          <w:rFonts w:ascii="Times New Roman" w:eastAsia="標楷體" w:hAnsi="Times New Roman" w:cs="Times New Roman"/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251819008" behindDoc="0" locked="0" layoutInCell="1" allowOverlap="1">
                <wp:simplePos x="0" y="0"/>
                <wp:positionH relativeFrom="column">
                  <wp:posOffset>-186267</wp:posOffset>
                </wp:positionH>
                <wp:positionV relativeFrom="paragraph">
                  <wp:posOffset>22013</wp:posOffset>
                </wp:positionV>
                <wp:extent cx="5689600" cy="8386022"/>
                <wp:effectExtent l="0" t="0" r="6350" b="0"/>
                <wp:wrapNone/>
                <wp:docPr id="6" name="群組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89600" cy="8386022"/>
                          <a:chOff x="0" y="0"/>
                          <a:chExt cx="5689600" cy="8386022"/>
                        </a:xfrm>
                      </wpg:grpSpPr>
                      <pic:pic xmlns:pic="http://schemas.openxmlformats.org/drawingml/2006/picture">
                        <pic:nvPicPr>
                          <pic:cNvPr id="4" name="圖片 4"/>
                          <pic:cNvPicPr>
                            <a:picLocks noChangeAspect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8467"/>
                            <a:ext cx="2353734" cy="81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圖片 5"/>
                          <pic:cNvPicPr>
                            <a:picLocks noChangeAspect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3225800" y="0"/>
                            <a:ext cx="2463800" cy="81364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290" name="文字方塊 2"/>
                        <wps:cNvSpPr txBox="1">
                          <a:spLocks noChangeArrowheads="1"/>
                        </wps:cNvSpPr>
                        <wps:spPr bwMode="auto">
                          <a:xfrm>
                            <a:off x="135467" y="8136467"/>
                            <a:ext cx="5400675" cy="24955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ED1519" w:rsidRPr="0000165D" w:rsidRDefault="00ED1519" w:rsidP="00ED1519">
                              <w:pPr>
                                <w:ind w:left="544" w:hanging="544"/>
                                <w:rPr>
                                  <w:rFonts w:ascii="Times New Roman" w:eastAsia="標楷體" w:hAnsi="Times New Roman" w:cs="Times New Roman"/>
                                  <w:sz w:val="18"/>
                                </w:rPr>
                              </w:pPr>
                              <w:r w:rsidRPr="0000165D">
                                <w:rPr>
                                  <w:rFonts w:ascii="Times New Roman" w:eastAsia="標楷體" w:hAnsi="Times New Roman" w:cs="Times New Roman" w:hint="eastAsia"/>
                                  <w:sz w:val="18"/>
                                </w:rPr>
                                <w:t>註：藍色</w:t>
                              </w:r>
                              <w:r>
                                <w:rPr>
                                  <w:rFonts w:ascii="Times New Roman" w:eastAsia="標楷體" w:hAnsi="Times New Roman" w:cs="Times New Roman" w:hint="eastAsia"/>
                                  <w:sz w:val="18"/>
                                </w:rPr>
                                <w:t>表示</w:t>
                              </w:r>
                              <w:r w:rsidRPr="0000165D">
                                <w:rPr>
                                  <w:rFonts w:ascii="Times New Roman" w:eastAsia="標楷體" w:hAnsi="Times New Roman" w:cs="Times New Roman" w:hint="eastAsia"/>
                                  <w:sz w:val="18"/>
                                </w:rPr>
                                <w:t>僅部分項目移動。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g:grpSp>
                        <wpg:cNvPr id="308" name="群組 308"/>
                        <wpg:cNvGrpSpPr/>
                        <wpg:grpSpPr>
                          <a:xfrm>
                            <a:off x="2226734" y="618067"/>
                            <a:ext cx="3131820" cy="7239000"/>
                            <a:chOff x="0" y="0"/>
                            <a:chExt cx="3132274" cy="7657580"/>
                          </a:xfrm>
                        </wpg:grpSpPr>
                        <wps:wsp>
                          <wps:cNvPr id="312" name="直線單箭頭接點 312"/>
                          <wps:cNvCnPr/>
                          <wps:spPr>
                            <a:xfrm flipH="1">
                              <a:off x="0" y="166996"/>
                              <a:ext cx="1120632" cy="62410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6" name="直線單箭頭接點 66"/>
                          <wps:cNvCnPr/>
                          <wps:spPr>
                            <a:xfrm flipH="1">
                              <a:off x="0" y="310920"/>
                              <a:ext cx="1120632" cy="63909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7" name="直線單箭頭接點 67"/>
                          <wps:cNvCnPr/>
                          <wps:spPr>
                            <a:xfrm flipH="1" flipV="1">
                              <a:off x="1787770" y="714036"/>
                              <a:ext cx="955828" cy="2380102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00FF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8" name="直線單箭頭接點 68"/>
                          <wps:cNvCnPr/>
                          <wps:spPr>
                            <a:xfrm flipH="1">
                              <a:off x="2" y="2455984"/>
                              <a:ext cx="2250829" cy="638153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9" name="直線單箭頭接點 69"/>
                          <wps:cNvCnPr/>
                          <wps:spPr>
                            <a:xfrm flipH="1" flipV="1">
                              <a:off x="0" y="3659273"/>
                              <a:ext cx="1120633" cy="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0" name="直線單箭頭接點 70"/>
                          <wps:cNvCnPr/>
                          <wps:spPr>
                            <a:xfrm flipH="1" flipV="1">
                              <a:off x="41032" y="2801816"/>
                              <a:ext cx="1079600" cy="2532184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00FF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1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6508" y="3792415"/>
                              <a:ext cx="733474" cy="25248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1519" w:rsidRPr="001D7AD9" w:rsidRDefault="00ED1519" w:rsidP="00ED1519">
                                <w:pPr>
                                  <w:spacing w:line="240" w:lineRule="exact"/>
                                  <w:rPr>
                                    <w:rFonts w:ascii="Times New Roman" w:hAnsi="Times New Roman" w:cs="Times New Roman"/>
                                    <w:color w:val="0000FF"/>
                                    <w:sz w:val="20"/>
                                  </w:rPr>
                                </w:pPr>
                                <w:r w:rsidRPr="001D7AD9">
                                  <w:rPr>
                                    <w:rFonts w:ascii="Times New Roman" w:hAnsi="Times New Roman" w:cs="Times New Roman"/>
                                    <w:color w:val="0000FF"/>
                                    <w:sz w:val="20"/>
                                  </w:rPr>
                                  <w:t>FISIM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2" name="直線單箭頭接點 72"/>
                          <wps:cNvCnPr/>
                          <wps:spPr>
                            <a:xfrm flipH="1" flipV="1">
                              <a:off x="2" y="1626273"/>
                              <a:ext cx="1838274" cy="63062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3" name="直線單箭頭接點 73"/>
                          <wps:cNvCnPr/>
                          <wps:spPr>
                            <a:xfrm flipH="1">
                              <a:off x="0" y="5687339"/>
                              <a:ext cx="1120632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4" name="直線單箭頭接點 74"/>
                          <wps:cNvCnPr/>
                          <wps:spPr>
                            <a:xfrm flipH="1" flipV="1">
                              <a:off x="1957754" y="105509"/>
                              <a:ext cx="785844" cy="2988628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00FF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7" name="直線單箭頭接點 77"/>
                          <wps:cNvCnPr/>
                          <wps:spPr>
                            <a:xfrm flipH="1" flipV="1">
                              <a:off x="0" y="0"/>
                              <a:ext cx="1954230" cy="10148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00FF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6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2353501" y="1374222"/>
                              <a:ext cx="778773" cy="39540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1519" w:rsidRPr="001D7AD9" w:rsidRDefault="00ED1519" w:rsidP="00ED1519">
                                <w:pPr>
                                  <w:spacing w:line="200" w:lineRule="exact"/>
                                  <w:rPr>
                                    <w:rFonts w:ascii="標楷體" w:eastAsia="標楷體" w:hAnsi="標楷體" w:cs="Times New Roman"/>
                                    <w:color w:val="0000FF"/>
                                    <w:sz w:val="20"/>
                                  </w:rPr>
                                </w:pPr>
                                <w:r w:rsidRPr="001D7AD9">
                                  <w:rPr>
                                    <w:rFonts w:ascii="標楷體" w:eastAsia="標楷體" w:hAnsi="標楷體" w:cs="Times New Roman" w:hint="eastAsia"/>
                                    <w:color w:val="0000FF"/>
                                    <w:sz w:val="20"/>
                                  </w:rPr>
                                  <w:t>委外加工貿易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7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11216" y="1705708"/>
                              <a:ext cx="542284" cy="37268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1519" w:rsidRPr="001D7AD9" w:rsidRDefault="00ED1519" w:rsidP="00ED1519">
                                <w:pPr>
                                  <w:spacing w:line="200" w:lineRule="exact"/>
                                  <w:rPr>
                                    <w:rFonts w:ascii="標楷體" w:eastAsia="標楷體" w:hAnsi="標楷體" w:cs="Times New Roman"/>
                                    <w:color w:val="0000FF"/>
                                    <w:sz w:val="20"/>
                                  </w:rPr>
                                </w:pPr>
                                <w:r w:rsidRPr="001D7AD9">
                                  <w:rPr>
                                    <w:rFonts w:ascii="標楷體" w:eastAsia="標楷體" w:hAnsi="標楷體" w:cs="Times New Roman" w:hint="eastAsia"/>
                                    <w:color w:val="0000FF"/>
                                    <w:sz w:val="20"/>
                                  </w:rPr>
                                  <w:t>商仲貿易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88" name="直線單箭頭接點 88"/>
                          <wps:cNvCnPr/>
                          <wps:spPr>
                            <a:xfrm flipH="1" flipV="1">
                              <a:off x="2" y="70338"/>
                              <a:ext cx="1120630" cy="354587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89" name="直線單箭頭接點 89"/>
                          <wps:cNvCnPr/>
                          <wps:spPr>
                            <a:xfrm flipH="1" flipV="1">
                              <a:off x="0" y="134815"/>
                              <a:ext cx="1788401" cy="579221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00FF"/>
                              </a:solidFill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0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7394" y="3405554"/>
                              <a:ext cx="465597" cy="2537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1519" w:rsidRPr="00D0252B" w:rsidRDefault="00ED1519" w:rsidP="00ED1519">
                                <w:pPr>
                                  <w:spacing w:line="240" w:lineRule="exact"/>
                                  <w:rPr>
                                    <w:rFonts w:ascii="標楷體" w:eastAsia="標楷體" w:hAnsi="標楷體" w:cs="Times New Roman"/>
                                    <w:color w:val="FF0000"/>
                                    <w:sz w:val="20"/>
                                  </w:rPr>
                                </w:pPr>
                                <w:r w:rsidRPr="00D0252B">
                                  <w:rPr>
                                    <w:rFonts w:ascii="標楷體" w:eastAsia="標楷體" w:hAnsi="標楷體" w:cs="Times New Roman" w:hint="eastAsia"/>
                                    <w:color w:val="FF0000"/>
                                    <w:sz w:val="20"/>
                                  </w:rPr>
                                  <w:t>更名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1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617394" y="5433620"/>
                              <a:ext cx="465597" cy="253719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1519" w:rsidRPr="00D0252B" w:rsidRDefault="00ED1519" w:rsidP="00ED1519">
                                <w:pPr>
                                  <w:spacing w:line="240" w:lineRule="exact"/>
                                  <w:rPr>
                                    <w:rFonts w:ascii="標楷體" w:eastAsia="標楷體" w:hAnsi="標楷體" w:cs="Times New Roman"/>
                                    <w:color w:val="FF0000"/>
                                    <w:sz w:val="20"/>
                                  </w:rPr>
                                </w:pPr>
                                <w:r w:rsidRPr="00D0252B">
                                  <w:rPr>
                                    <w:rFonts w:ascii="標楷體" w:eastAsia="標楷體" w:hAnsi="標楷體" w:cs="Times New Roman" w:hint="eastAsia"/>
                                    <w:color w:val="FF0000"/>
                                    <w:sz w:val="20"/>
                                  </w:rPr>
                                  <w:t>更名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2" name="直線單箭頭接點 92"/>
                          <wps:cNvCnPr/>
                          <wps:spPr>
                            <a:xfrm flipH="1">
                              <a:off x="1360550" y="7445089"/>
                              <a:ext cx="510595" cy="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FF0000"/>
                              </a:solidFill>
                              <a:tailEnd type="non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3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838276" y="7287887"/>
                              <a:ext cx="949570" cy="253366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1519" w:rsidRPr="006E2A3A" w:rsidRDefault="00ED1519" w:rsidP="00ED1519">
                                <w:pPr>
                                  <w:spacing w:line="240" w:lineRule="exact"/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20"/>
                                  </w:rPr>
                                </w:pPr>
                                <w:r w:rsidRPr="006E2A3A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20"/>
                                  </w:rPr>
                                  <w:t>不計入</w:t>
                                </w:r>
                                <w:r w:rsidRPr="006E2A3A">
                                  <w:rPr>
                                    <w:rFonts w:ascii="Times New Roman" w:eastAsia="標楷體" w:hAnsi="Times New Roman" w:cs="Times New Roman"/>
                                    <w:color w:val="FF0000"/>
                                    <w:sz w:val="20"/>
                                  </w:rPr>
                                  <w:t>BOP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94" name="直線單箭頭接點 94"/>
                          <wps:cNvCnPr/>
                          <wps:spPr>
                            <a:xfrm flipH="1" flipV="1">
                              <a:off x="41032" y="3217985"/>
                              <a:ext cx="1041959" cy="4439595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rgbClr val="0000FF"/>
                              </a:solidFill>
                              <a:prstDash val="solid"/>
                              <a:tailEnd type="stealth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5" name="文字方塊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52400" y="6568931"/>
                              <a:ext cx="770468" cy="829021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ED1519" w:rsidRPr="001D7AD9" w:rsidRDefault="00ED1519" w:rsidP="00ED1519">
                                <w:pPr>
                                  <w:spacing w:line="240" w:lineRule="exact"/>
                                  <w:jc w:val="right"/>
                                  <w:rPr>
                                    <w:rFonts w:ascii="Times New Roman" w:eastAsia="標楷體" w:hAnsi="Times New Roman" w:cs="Times New Roman"/>
                                    <w:color w:val="0000FF"/>
                                    <w:sz w:val="20"/>
                                  </w:rPr>
                                </w:pPr>
                                <w:r w:rsidRPr="001D7AD9">
                                  <w:rPr>
                                    <w:rFonts w:ascii="Times New Roman" w:eastAsia="標楷體" w:hAnsi="Times New Roman" w:cs="Times New Roman" w:hint="eastAsia"/>
                                    <w:color w:val="0000FF"/>
                                    <w:sz w:val="20"/>
                                  </w:rPr>
                                  <w:t>專利權</w:t>
                                </w:r>
                                <w:r w:rsidR="00DC3191">
                                  <w:rPr>
                                    <w:rFonts w:ascii="Times New Roman" w:eastAsia="標楷體" w:hAnsi="Times New Roman" w:cs="Times New Roman" w:hint="eastAsia"/>
                                    <w:color w:val="0000FF"/>
                                    <w:sz w:val="20"/>
                                  </w:rPr>
                                  <w:t>、</w:t>
                                </w:r>
                              </w:p>
                              <w:p w:rsidR="00ED1519" w:rsidRPr="001D7AD9" w:rsidRDefault="00ED1519" w:rsidP="00ED1519">
                                <w:pPr>
                                  <w:spacing w:line="240" w:lineRule="exact"/>
                                  <w:jc w:val="right"/>
                                  <w:rPr>
                                    <w:rFonts w:ascii="Times New Roman" w:eastAsia="標楷體" w:hAnsi="Times New Roman" w:cs="Times New Roman"/>
                                    <w:color w:val="0000FF"/>
                                    <w:sz w:val="20"/>
                                  </w:rPr>
                                </w:pPr>
                                <w:r w:rsidRPr="001D7AD9">
                                  <w:rPr>
                                    <w:rFonts w:ascii="Times New Roman" w:eastAsia="標楷體" w:hAnsi="Times New Roman" w:cs="Times New Roman" w:hint="eastAsia"/>
                                    <w:color w:val="0000FF"/>
                                    <w:sz w:val="20"/>
                                  </w:rPr>
                                  <w:t>版權</w:t>
                                </w:r>
                                <w:r w:rsidR="00DC3191">
                                  <w:rPr>
                                    <w:rFonts w:ascii="Times New Roman" w:eastAsia="標楷體" w:hAnsi="Times New Roman" w:cs="Times New Roman" w:hint="eastAsia"/>
                                    <w:color w:val="0000FF"/>
                                    <w:sz w:val="20"/>
                                  </w:rPr>
                                  <w:t>、工業製程與設計</w:t>
                                </w:r>
                                <w:r w:rsidRPr="001D7AD9">
                                  <w:rPr>
                                    <w:rFonts w:ascii="Times New Roman" w:eastAsia="標楷體" w:hAnsi="Times New Roman" w:cs="Times New Roman" w:hint="eastAsia"/>
                                    <w:color w:val="0000FF"/>
                                    <w:sz w:val="20"/>
                                  </w:rPr>
                                  <w:t>的買賣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群組 6" o:spid="_x0000_s1026" style="position:absolute;margin-left:-14.65pt;margin-top:1.75pt;width:448pt;height:660.3pt;z-index:251819008" coordsize="56896,8386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圖片 4" o:spid="_x0000_s1027" type="#_x0000_t75" style="position:absolute;top:84;width:23537;height:81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kd9S7EAAAA2gAAAA8AAABkcnMvZG93bnJldi54bWxEj0FrAjEUhO8F/0N4Qm/dbItIWY2LtAgF&#10;D1atoLfH5pksu3nZblJd/30jFHocZuYbZl4OrhUX6kPtWcFzloMgrryu2Sj42q+eXkGEiKyx9UwK&#10;bhSgXIwe5lhof+UtXXbRiAThUKACG2NXSBkqSw5D5jvi5J197zAm2Rupe7wmuGvlS55PpcOa04LF&#10;jt4sVc3uxymQp7U9vOvN9/5zvTLWNMfaTSdKPY6H5QxEpCH+h//aH1rBBO5X0g2Qi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Pkd9S7EAAAA2gAAAA8AAAAAAAAAAAAAAAAA&#10;nwIAAGRycy9kb3ducmV2LnhtbFBLBQYAAAAABAAEAPcAAACQAwAAAAA=&#10;">
                  <v:imagedata r:id="rId12" o:title=""/>
                  <v:path arrowok="t"/>
                </v:shape>
                <v:shape id="圖片 5" o:spid="_x0000_s1028" type="#_x0000_t75" style="position:absolute;left:32258;width:24638;height:813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rZnPbEAAAA2gAAAA8AAABkcnMvZG93bnJldi54bWxEj0FrwkAUhO8F/8PyBG91E6VtiG6CWATB&#10;IjTtxdsj+5qEZt/G3a3Gf98tCD0OM/MNsy5H04sLOd9ZVpDOExDEtdUdNwo+P3aPGQgfkDX2lknB&#10;jTyUxeRhjbm2V36nSxUaESHsc1TQhjDkUvq6JYN+bgfi6H1ZZzBE6RqpHV4j3PRykSTP0mDHcaHF&#10;gbYt1d/Vj1Hgznb7mi0X/iV9S077wzEz6c4rNZuOmxWIQGP4D9/be63gCf6uxBsgi1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NrZnPbEAAAA2gAAAA8AAAAAAAAAAAAAAAAA&#10;nwIAAGRycy9kb3ducmV2LnhtbFBLBQYAAAAABAAEAPcAAACQAwAAAAA=&#10;">
                  <v:imagedata r:id="rId13" o:title="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字方塊 2" o:spid="_x0000_s1029" type="#_x0000_t202" style="position:absolute;left:1354;top:81364;width:54007;height:249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3/rG8IA&#10;AADcAAAADwAAAGRycy9kb3ducmV2LnhtbERPz2vCMBS+C/sfwht4s8nEie1My1AGnibWbbDbo3m2&#10;Zc1LaTJb/3tzGOz48f3eFpPtxJUG3zrW8JQoEMSVMy3XGj7Ob4sNCB+QDXaOScONPBT5w2yLmXEj&#10;n+hahlrEEPYZamhC6DMpfdWQRZ+4njhyFzdYDBEOtTQDjjHcdnKp1FpabDk2NNjTrqHqp/y1Gj7f&#10;L99fK3Ws9/a5H92kJNtUaj1/nF5fQASawr/4z30wGpZpnB/PxCMg8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ff+sbwgAAANwAAAAPAAAAAAAAAAAAAAAAAJgCAABkcnMvZG93&#10;bnJldi54bWxQSwUGAAAAAAQABAD1AAAAhwMAAAAA&#10;" filled="f" stroked="f">
                  <v:textbox>
                    <w:txbxContent>
                      <w:p w:rsidR="00ED1519" w:rsidRPr="0000165D" w:rsidRDefault="00ED1519" w:rsidP="00ED1519">
                        <w:pPr>
                          <w:ind w:left="544" w:hanging="544"/>
                          <w:rPr>
                            <w:rFonts w:ascii="Times New Roman" w:eastAsia="標楷體" w:hAnsi="Times New Roman" w:cs="Times New Roman"/>
                            <w:sz w:val="18"/>
                          </w:rPr>
                        </w:pPr>
                        <w:proofErr w:type="gramStart"/>
                        <w:r w:rsidRPr="0000165D">
                          <w:rPr>
                            <w:rFonts w:ascii="Times New Roman" w:eastAsia="標楷體" w:hAnsi="Times New Roman" w:cs="Times New Roman" w:hint="eastAsia"/>
                            <w:sz w:val="18"/>
                          </w:rPr>
                          <w:t>註</w:t>
                        </w:r>
                        <w:proofErr w:type="gramEnd"/>
                        <w:r w:rsidRPr="0000165D">
                          <w:rPr>
                            <w:rFonts w:ascii="Times New Roman" w:eastAsia="標楷體" w:hAnsi="Times New Roman" w:cs="Times New Roman" w:hint="eastAsia"/>
                            <w:sz w:val="18"/>
                          </w:rPr>
                          <w:t>：藍色</w:t>
                        </w:r>
                        <w:r>
                          <w:rPr>
                            <w:rFonts w:ascii="Times New Roman" w:eastAsia="標楷體" w:hAnsi="Times New Roman" w:cs="Times New Roman" w:hint="eastAsia"/>
                            <w:sz w:val="18"/>
                          </w:rPr>
                          <w:t>表示</w:t>
                        </w:r>
                        <w:r w:rsidRPr="0000165D">
                          <w:rPr>
                            <w:rFonts w:ascii="Times New Roman" w:eastAsia="標楷體" w:hAnsi="Times New Roman" w:cs="Times New Roman" w:hint="eastAsia"/>
                            <w:sz w:val="18"/>
                          </w:rPr>
                          <w:t>僅部分項目移動。</w:t>
                        </w:r>
                      </w:p>
                    </w:txbxContent>
                  </v:textbox>
                </v:shape>
                <v:group id="群組 308" o:spid="_x0000_s1030" style="position:absolute;left:22267;top:6180;width:31318;height:72390" coordsize="31322,7657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h2+LvCAAAA3AAAAA8A&#10;AAAAAAAAAAAAAAAAqgIAAGRycy9kb3ducmV2LnhtbFBLBQYAAAAABAAEAPoAAACZAw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直線單箭頭接點 312" o:spid="_x0000_s1031" type="#_x0000_t32" style="position:absolute;top:1669;width:11206;height:624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3VCIcAAAADcAAAADwAAAGRycy9kb3ducmV2LnhtbESPzQrCMBCE74LvEFbwpqkKItUoKgp6&#10;En8eYGnWttpsahO1fXsjCB6HmfmGmS1qU4gXVS63rGDQj0AQJ1bnnCq4nLe9CQjnkTUWlklBQw4W&#10;83ZrhrG2bz7S6+RTESDsYlSQeV/GUrokI4Oub0vi4F1tZdAHWaVSV/gOcFPIYRSNpcGcw0KGJa0z&#10;Su6np1Fwu+xrPCbFoaTm+lg9V+vl5tEo1e3UyykIT7X/h3/tnVYwGgzheyYcATn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91QiHAAAAA3AAAAA8AAAAAAAAAAAAAAAAA&#10;oQIAAGRycy9kb3ducmV2LnhtbFBLBQYAAAAABAAEAPkAAACOAwAAAAA=&#10;" strokecolor="red">
                    <v:stroke endarrow="classic"/>
                  </v:shape>
                  <v:shape id="直線單箭頭接點 66" o:spid="_x0000_s1032" type="#_x0000_t32" style="position:absolute;top:3109;width:11206;height:6391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zs29L8AAADbAAAADwAAAGRycy9kb3ducmV2LnhtbESPzQrCMBCE74LvEFbwpqkeilSjqCjo&#10;Sfx5gKVZ22qzqU3U9u2NIHgcZuYbZrZoTCleVLvCsoLRMAJBnFpdcKbgct4OJiCcR9ZYWiYFLTlY&#10;zLudGSbavvlIr5PPRICwS1BB7n2VSOnSnAy6oa2Ig3e1tUEfZJ1JXeM7wE0px1EUS4MFh4UcK1rn&#10;lN5PT6Pgdtk3eEzLQ0Xt9bF6rtbLzaNVqt9rllMQnhr/D//aO60gjuH7JfwAOf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Pzs29L8AAADbAAAADwAAAAAAAAAAAAAAAACh&#10;AgAAZHJzL2Rvd25yZXYueG1sUEsFBgAAAAAEAAQA+QAAAI0DAAAAAA==&#10;" strokecolor="red">
                    <v:stroke endarrow="classic"/>
                  </v:shape>
                  <v:shape id="直線單箭頭接點 67" o:spid="_x0000_s1033" type="#_x0000_t32" style="position:absolute;left:17877;top:7140;width:9558;height:23801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juZ8QAAADbAAAADwAAAGRycy9kb3ducmV2LnhtbESPS4sCMRCE7wv+h9DC3taMCiqjUURZ&#10;EBYPPg4e20k7DyedcZJ1xn9vBMFjUVVfUbNFa0pxp9rllhX0exEI4sTqnFMFx8PvzwSE88gaS8uk&#10;4EEOFvPO1wxjbRve0X3vUxEg7GJUkHlfxVK6JCODrmcr4uBdbG3QB1mnUtfYBLgp5SCKRtJgzmEh&#10;w4pWGSXX/b9RUKzW61MxbKricDyVxTkdbwe3P6W+u+1yCsJT6z/hd3ujFYzG8PoSfoCcPw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/OO5nxAAAANsAAAAPAAAAAAAAAAAA&#10;AAAAAKECAABkcnMvZG93bnJldi54bWxQSwUGAAAAAAQABAD5AAAAkgMAAAAA&#10;" strokecolor="blue"/>
                  <v:shape id="直線單箭頭接點 68" o:spid="_x0000_s1034" type="#_x0000_t32" style="position:absolute;top:24559;width:22508;height:6382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egHHbwAAADbAAAADwAAAGRycy9kb3ducmV2LnhtbERPSwrCMBDdC94hjOBOU12IVNOioqAr&#10;8XOAoRnbajOpTdT29mYhuHy8/zJtTSXe1LjSsoLJOAJBnFldcq7getmN5iCcR9ZYWSYFHTlIk35v&#10;ibG2Hz7R++xzEULYxaig8L6OpXRZQQbd2NbEgbvZxqAPsMmlbvATwk0lp1E0kwZLDg0F1rQpKHuc&#10;X0bB/Xpo8ZRVx5q623P9Wm9W22en1HDQrhYgPLX+L/6591rBLIwNX8IPkMkX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IegHHbwAAADbAAAADwAAAAAAAAAAAAAAAAChAgAA&#10;ZHJzL2Rvd25yZXYueG1sUEsFBgAAAAAEAAQA+QAAAIoDAAAAAA==&#10;" strokecolor="red">
                    <v:stroke endarrow="classic"/>
                  </v:shape>
                  <v:shape id="直線單箭頭接點 69" o:spid="_x0000_s1035" type="#_x0000_t32" style="position:absolute;top:36592;width:11206;height:0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/EiVMMAAADbAAAADwAAAGRycy9kb3ducmV2LnhtbESPQWvCQBSE7wX/w/IEb3VjDmmNriLa&#10;ilA8NPUHPLLPJJh9G7JPjf/eLRR6HGbmG2a5HlyrbtSHxrOB2TQBRVx623Bl4PTz+foOKgiyxdYz&#10;GXhQgPVq9LLE3Po7f9OtkEpFCIccDdQiXa51KGtyGKa+I47e2fcOJcq+0rbHe4S7VqdJkmmHDceF&#10;Gjva1lReiqszkMo+faPu8iFZs0mPX4/jrtjOjZmMh80ClNAg/+G/9sEayObw+yX+AL16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PxIlTDAAAA2wAAAA8AAAAAAAAAAAAA&#10;AAAAoQIAAGRycy9kb3ducmV2LnhtbFBLBQYAAAAABAAEAPkAAACRAwAAAAA=&#10;" strokecolor="red">
                    <v:stroke endarrow="classic"/>
                  </v:shape>
                  <v:shape id="直線單箭頭接點 70" o:spid="_x0000_s1036" type="#_x0000_t32" style="position:absolute;left:410;top:28018;width:10796;height:2532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k0n68IAAADbAAAADwAAAGRycy9kb3ducmV2LnhtbERPy2rCQBTdC/7DcIVuSjOpi9ZGR7GF&#10;QnelKhF3l8w1iWbuhMzk5dc7i4LLw3mvNoOpREeNKy0reI1iEMSZ1SXnCg7775cFCOeRNVaWScFI&#10;Djbr6WSFibY9/1G387kIIewSVFB4XydSuqwggy6yNXHgzrYx6ANscqkb7EO4qeQ8jt+kwZJDQ4E1&#10;fRWUXXetUXDrTu05/fzI2ksrt8dDnj6Pv3OlnmbDdgnC0+Af4n/3j1bwHtaHL+EHyPU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k0n68IAAADbAAAADwAAAAAAAAAAAAAA&#10;AAChAgAAZHJzL2Rvd25yZXYueG1sUEsFBgAAAAAEAAQA+QAAAJADAAAAAA==&#10;" strokecolor="blue">
                    <v:stroke endarrow="classic"/>
                  </v:shape>
                  <v:shape id="文字方塊 2" o:spid="_x0000_s1037" type="#_x0000_t202" style="position:absolute;left:4865;top:37924;width:7334;height:252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hOVwsMA&#10;AADbAAAADwAAAGRycy9kb3ducmV2LnhtbESPW4vCMBSE3wX/QziCb2uiuF6qUURZ2KcVr+DboTm2&#10;xeakNFnb/febhQUfh5n5hlmuW1uKJ9W+cKxhOFAgiFNnCs40nE8fbzMQPiAbLB2Thh/ysF51O0tM&#10;jGv4QM9jyESEsE9QQx5ClUjp05ws+oGriKN3d7XFEGWdSVNjE+G2lCOlJtJiwXEhx4q2OaWP47fV&#10;cPm6365jtc929r1qXKsk27nUut9rNwsQgdrwCv+3P42G6RD+vsQfIF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7hOVwsMAAADbAAAADwAAAAAAAAAAAAAAAACYAgAAZHJzL2Rv&#10;d25yZXYueG1sUEsFBgAAAAAEAAQA9QAAAIgDAAAAAA==&#10;" filled="f" stroked="f">
                    <v:textbox>
                      <w:txbxContent>
                        <w:p w:rsidR="00ED1519" w:rsidRPr="001D7AD9" w:rsidRDefault="00ED1519" w:rsidP="00ED1519">
                          <w:pPr>
                            <w:spacing w:line="240" w:lineRule="exact"/>
                            <w:rPr>
                              <w:rFonts w:ascii="Times New Roman" w:hAnsi="Times New Roman" w:cs="Times New Roman"/>
                              <w:color w:val="0000FF"/>
                              <w:sz w:val="20"/>
                            </w:rPr>
                          </w:pPr>
                          <w:r w:rsidRPr="001D7AD9">
                            <w:rPr>
                              <w:rFonts w:ascii="Times New Roman" w:hAnsi="Times New Roman" w:cs="Times New Roman"/>
                              <w:color w:val="0000FF"/>
                              <w:sz w:val="20"/>
                            </w:rPr>
                            <w:t>FISIM</w:t>
                          </w:r>
                        </w:p>
                      </w:txbxContent>
                    </v:textbox>
                  </v:shape>
                  <v:shape id="直線單箭頭接點 72" o:spid="_x0000_s1038" type="#_x0000_t32" style="position:absolute;top:16262;width:18382;height:6307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Iwm+MMAAADbAAAADwAAAGRycy9kb3ducmV2LnhtbESPQWvCQBSE74X+h+UJvdWNe9AaXUWs&#10;LYXiwegPeGSfSTD7NmSfGv99t1DocZiZb5jlevCtulEfm8AWJuMMFHEZXMOVhdPx4/UNVBRkh21g&#10;svCgCOvV89MScxfufKBbIZVKEI45WqhFulzrWNbkMY5DR5y8c+g9SpJ9pV2P9wT3rTZZNtUeG04L&#10;NXa0ram8FFdvwcinmVF32cm02Zj992P/Xmzn1r6Mhs0ClNAg/+G/9pezMDPw+yX9AL3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iMJvjDAAAA2wAAAA8AAAAAAAAAAAAA&#10;AAAAoQIAAGRycy9kb3ducmV2LnhtbFBLBQYAAAAABAAEAPkAAACRAwAAAAA=&#10;" strokecolor="red">
                    <v:stroke endarrow="classic"/>
                  </v:shape>
                  <v:shape id="直線單箭頭接點 73" o:spid="_x0000_s1039" type="#_x0000_t32" style="position:absolute;top:56873;width:1120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pUDscIAAADbAAAADwAAAGRycy9kb3ducmV2LnhtbESP0YrCMBRE34X9h3AXfNNUF1S6pkXF&#10;BfdJrH7Apbm2XZub2kRt/34jCD4OM3OGWaadqcWdWldZVjAZRyCIc6srLhScjj+jBQjnkTXWlklB&#10;Tw7S5GOwxFjbBx/onvlCBAi7GBWU3jexlC4vyaAb24Y4eGfbGvRBtoXULT4C3NRyGkUzabDisFBi&#10;Q5uS8kt2Mwr+Tr8dHvJ631B/vq5v681qe+2VGn52q28Qnjr/Dr/aO61g/gXPL+EHyO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qpUDscIAAADbAAAADwAAAAAAAAAAAAAA&#10;AAChAgAAZHJzL2Rvd25yZXYueG1sUEsFBgAAAAAEAAQA+QAAAJADAAAAAA==&#10;" strokecolor="red">
                    <v:stroke endarrow="classic"/>
                  </v:shape>
                  <v:shape id="直線單箭頭接點 74" o:spid="_x0000_s1040" type="#_x0000_t32" style="position:absolute;left:19577;top:1055;width:7858;height:2988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jPmzcQAAADbAAAADwAAAGRycy9kb3ducmV2LnhtbESPT4vCMBTE74LfITzBm6bqsko1iigL&#10;C4uHVQ8en82zf2xeuk3W1m9vBMHjMDO/YRar1pTiRrXLLSsYDSMQxInVOacKjoevwQyE88gaS8uk&#10;4E4OVstuZ4Gxtg3/0m3vUxEg7GJUkHlfxVK6JCODbmgr4uBdbG3QB1mnUtfYBLgp5TiKPqXBnMNC&#10;hhVtMkqu+3+joNhst6di0lTF4Xgqi3M63Y3/fpTq99r1HISn1r/Dr/a3VjD9gOeX8APk8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M+bNxAAAANsAAAAPAAAAAAAAAAAA&#10;AAAAAKECAABkcnMvZG93bnJldi54bWxQSwUGAAAAAAQABAD5AAAAkgMAAAAA&#10;" strokecolor="blue"/>
                  <v:shape id="直線單箭頭接點 77" o:spid="_x0000_s1041" type="#_x0000_t32" style="position:absolute;width:19542;height:1014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S/n8QAAADbAAAADwAAAGRycy9kb3ducmV2LnhtbESPQYvCMBSE78L+h/AWvIim60HXahRX&#10;ELzJqrh4ezTPttq8lCat1V9vFgSPw8x8w8wWrSlEQ5XLLSv4GkQgiBOrc04VHPbr/jcI55E1FpZJ&#10;wZ0cLOYfnRnG2t74l5qdT0WAsItRQeZ9GUvpkowMuoEtiYN3tpVBH2SVSl3hLcBNIYdRNJIGcw4L&#10;GZa0yii57mqj4NGc6vPxZ5LUl1ou/w7psXffDpXqfrbLKQhPrX+HX+2NVjAew/+X8APk/Ak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1pL+fxAAAANsAAAAPAAAAAAAAAAAA&#10;AAAAAKECAABkcnMvZG93bnJldi54bWxQSwUGAAAAAAQABAD5AAAAkgMAAAAA&#10;" strokecolor="blue">
                    <v:stroke endarrow="classic"/>
                  </v:shape>
                  <v:shape id="文字方塊 2" o:spid="_x0000_s1042" type="#_x0000_t202" style="position:absolute;left:23535;top:13742;width:7787;height:395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C99kcIA&#10;AADbAAAADwAAAGRycy9kb3ducmV2LnhtbESPQYvCMBSE74L/ITzBmybKKm7XKKIseFJ0dwVvj+bZ&#10;lm1eShNt/fdGEDwOM/MNM1+2thQ3qn3hWMNoqEAQp84UnGn4/fkezED4gGywdEwa7uRhueh25pgY&#10;1/CBbseQiQhhn6CGPIQqkdKnOVn0Q1cRR+/iaoshyjqTpsYmwm0px0pNpcWC40KOFa1zSv+PV6vh&#10;b3c5nz7UPtvYSdW4Vkm2n1Lrfq9dfYEI1IZ3+NXeGg2zKTy/xB8gF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UL32RwgAAANsAAAAPAAAAAAAAAAAAAAAAAJgCAABkcnMvZG93&#10;bnJldi54bWxQSwUGAAAAAAQABAD1AAAAhwMAAAAA&#10;" filled="f" stroked="f">
                    <v:textbox>
                      <w:txbxContent>
                        <w:p w:rsidR="00ED1519" w:rsidRPr="001D7AD9" w:rsidRDefault="00ED1519" w:rsidP="00ED1519">
                          <w:pPr>
                            <w:spacing w:line="200" w:lineRule="exact"/>
                            <w:rPr>
                              <w:rFonts w:ascii="標楷體" w:eastAsia="標楷體" w:hAnsi="標楷體" w:cs="Times New Roman"/>
                              <w:color w:val="0000FF"/>
                              <w:sz w:val="20"/>
                            </w:rPr>
                          </w:pPr>
                          <w:r w:rsidRPr="001D7AD9">
                            <w:rPr>
                              <w:rFonts w:ascii="標楷體" w:eastAsia="標楷體" w:hAnsi="標楷體" w:cs="Times New Roman" w:hint="eastAsia"/>
                              <w:color w:val="0000FF"/>
                              <w:sz w:val="20"/>
                            </w:rPr>
                            <w:t>委外加工貿易</w:t>
                          </w:r>
                        </w:p>
                      </w:txbxContent>
                    </v:textbox>
                  </v:shape>
                  <v:shape id="文字方塊 2" o:spid="_x0000_s1043" type="#_x0000_t202" style="position:absolute;left:18112;top:17057;width:5423;height:372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2PYCsMA&#10;AADbAAAADwAAAGRycy9kb3ducmV2LnhtbESPT4vCMBTE74LfITxhb2uysv6rRpFdBE+Kuit4ezTP&#10;tmzzUppo67c3woLHYWZ+w8yXrS3FjWpfONbw0VcgiFNnCs40/BzX7xMQPiAbLB2Thjt5WC66nTkm&#10;xjW8p9shZCJC2CeoIQ+hSqT0aU4Wfd9VxNG7uNpiiLLOpKmxiXBbyoFSI2mx4LiQY0VfOaV/h6vV&#10;8Lu9nE+fapd922HVuFZJtlOp9VuvXc1ABGrDK/zf3hgNkzE8v8QfIB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2PYCsMAAADbAAAADwAAAAAAAAAAAAAAAACYAgAAZHJzL2Rv&#10;d25yZXYueG1sUEsFBgAAAAAEAAQA9QAAAIgDAAAAAA==&#10;" filled="f" stroked="f">
                    <v:textbox>
                      <w:txbxContent>
                        <w:p w:rsidR="00ED1519" w:rsidRPr="001D7AD9" w:rsidRDefault="00ED1519" w:rsidP="00ED1519">
                          <w:pPr>
                            <w:spacing w:line="200" w:lineRule="exact"/>
                            <w:rPr>
                              <w:rFonts w:ascii="標楷體" w:eastAsia="標楷體" w:hAnsi="標楷體" w:cs="Times New Roman"/>
                              <w:color w:val="0000FF"/>
                              <w:sz w:val="20"/>
                            </w:rPr>
                          </w:pPr>
                          <w:r w:rsidRPr="001D7AD9">
                            <w:rPr>
                              <w:rFonts w:ascii="標楷體" w:eastAsia="標楷體" w:hAnsi="標楷體" w:cs="Times New Roman" w:hint="eastAsia"/>
                              <w:color w:val="0000FF"/>
                              <w:sz w:val="20"/>
                            </w:rPr>
                            <w:t>商仲貿易</w:t>
                          </w:r>
                        </w:p>
                      </w:txbxContent>
                    </v:textbox>
                  </v:shape>
                  <v:shape id="直線單箭頭接點 88" o:spid="_x0000_s1044" type="#_x0000_t32" style="position:absolute;top:703;width:11206;height:354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LFhNcAAAADbAAAADwAAAGRycy9kb3ducmV2LnhtbERPzYrCMBC+L/gOYYS9rak9uFqNIv4s&#10;wuLB6gMMzdgWm0lpRq1vbw4Le/z4/her3jXqQV2oPRsYjxJQxIW3NZcGLuf91xRUEGSLjWcy8KIA&#10;q+XgY4GZ9U8+0SOXUsUQDhkaqETaTOtQVOQwjHxLHLmr7xxKhF2pbYfPGO4anSbJRDusOTZU2NKm&#10;ouKW352BVH7Sb2pvO5nU6/T4+zpu883MmM9hv56DEurlX/znPlgD0zg2fok/QC/f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EyxYTXAAAAA2wAAAA8AAAAAAAAAAAAAAAAA&#10;oQIAAGRycy9kb3ducmV2LnhtbFBLBQYAAAAABAAEAPkAAACOAwAAAAA=&#10;" strokecolor="red">
                    <v:stroke endarrow="classic"/>
                  </v:shape>
                  <v:shape id="直線單箭頭接點 89" o:spid="_x0000_s1045" type="#_x0000_t32" style="position:absolute;top:1348;width:17884;height:5792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qL+UcUAAADbAAAADwAAAGRycy9kb3ducmV2LnhtbESPT2vCQBTE7wW/w/KEXopumkPR6CpR&#10;KPRWasXS2yP7TKLZtyG7+ddP7woFj8PM/IZZbwdTiY4aV1pW8DqPQBBnVpecKzh+v88WIJxH1lhZ&#10;JgUjOdhuJk9rTLTt+Yu6g89FgLBLUEHhfZ1I6bKCDLq5rYmDd7aNQR9kk0vdYB/gppJxFL1JgyWH&#10;hQJr2heUXQ+tUfDX/bbn026ZtZdWpj/H/PQyfsZKPU+HdAXC0+Af4f/2h1awWML9S/gBcnM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qL+UcUAAADbAAAADwAAAAAAAAAA&#10;AAAAAAChAgAAZHJzL2Rvd25yZXYueG1sUEsFBgAAAAAEAAQA+QAAAJMDAAAAAA==&#10;" strokecolor="blue">
                    <v:stroke endarrow="classic"/>
                  </v:shape>
                  <v:shape id="文字方塊 2" o:spid="_x0000_s1046" type="#_x0000_t202" style="position:absolute;left:6173;top:34055;width:4656;height:2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VPWo78A&#10;AADbAAAADwAAAGRycy9kb3ducmV2LnhtbERPy4rCMBTdC/5DuMLsNHEYRatRxEFw5WB9gLtLc22L&#10;zU1poq1/P1kMzPJw3st1ZyvxosaXjjWMRwoEceZMybmG82k3nIHwAdlg5Zg0vMnDetXvLTExruUj&#10;vdKQixjCPkENRQh1IqXPCrLoR64mjtzdNRZDhE0uTYNtDLeV/FRqKi2WHBsKrGlbUPZIn1bD5XC/&#10;Xb/UT/5tJ3XrOiXZzqXWH4NuswARqAv/4j/33miYx/XxS/wBcvUL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xU9ajvwAAANsAAAAPAAAAAAAAAAAAAAAAAJgCAABkcnMvZG93bnJl&#10;di54bWxQSwUGAAAAAAQABAD1AAAAhAMAAAAA&#10;" filled="f" stroked="f">
                    <v:textbox>
                      <w:txbxContent>
                        <w:p w:rsidR="00ED1519" w:rsidRPr="00D0252B" w:rsidRDefault="00ED1519" w:rsidP="00ED1519">
                          <w:pPr>
                            <w:spacing w:line="240" w:lineRule="exact"/>
                            <w:rPr>
                              <w:rFonts w:ascii="標楷體" w:eastAsia="標楷體" w:hAnsi="標楷體" w:cs="Times New Roman"/>
                              <w:color w:val="FF0000"/>
                              <w:sz w:val="20"/>
                            </w:rPr>
                          </w:pPr>
                          <w:r w:rsidRPr="00D0252B">
                            <w:rPr>
                              <w:rFonts w:ascii="標楷體" w:eastAsia="標楷體" w:hAnsi="標楷體" w:cs="Times New Roman" w:hint="eastAsia"/>
                              <w:color w:val="FF0000"/>
                              <w:sz w:val="20"/>
                            </w:rPr>
                            <w:t>更名</w:t>
                          </w:r>
                        </w:p>
                      </w:txbxContent>
                    </v:textbox>
                  </v:shape>
                  <v:shape id="文字方塊 2" o:spid="_x0000_s1047" type="#_x0000_t202" style="position:absolute;left:6173;top:54336;width:4656;height:25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h9zOMMA&#10;AADbAAAADwAAAGRycy9kb3ducmV2LnhtbESPQWvCQBSE74L/YXmCN7Nr0WJSN6G0FDxZqq3g7ZF9&#10;JqHZtyG7NfHfdwsFj8PMfMNsi9G24kq9bxxrWCYKBHHpTMOVhs/j22IDwgdkg61j0nAjD0U+nWwx&#10;M27gD7oeQiUihH2GGuoQukxKX9Zk0SeuI47exfUWQ5R9JU2PQ4TbVj4o9SgtNhwXauzopaby+/Bj&#10;NXztL+fTSr1Xr3bdDW5Ukm0qtZ7PxucnEIHGcA//t3dGQ7qE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h9zOMMAAADbAAAADwAAAAAAAAAAAAAAAACYAgAAZHJzL2Rv&#10;d25yZXYueG1sUEsFBgAAAAAEAAQA9QAAAIgDAAAAAA==&#10;" filled="f" stroked="f">
                    <v:textbox>
                      <w:txbxContent>
                        <w:p w:rsidR="00ED1519" w:rsidRPr="00D0252B" w:rsidRDefault="00ED1519" w:rsidP="00ED1519">
                          <w:pPr>
                            <w:spacing w:line="240" w:lineRule="exact"/>
                            <w:rPr>
                              <w:rFonts w:ascii="標楷體" w:eastAsia="標楷體" w:hAnsi="標楷體" w:cs="Times New Roman"/>
                              <w:color w:val="FF0000"/>
                              <w:sz w:val="20"/>
                            </w:rPr>
                          </w:pPr>
                          <w:r w:rsidRPr="00D0252B">
                            <w:rPr>
                              <w:rFonts w:ascii="標楷體" w:eastAsia="標楷體" w:hAnsi="標楷體" w:cs="Times New Roman" w:hint="eastAsia"/>
                              <w:color w:val="FF0000"/>
                              <w:sz w:val="20"/>
                            </w:rPr>
                            <w:t>更名</w:t>
                          </w:r>
                        </w:p>
                      </w:txbxContent>
                    </v:textbox>
                  </v:shape>
                  <v:shape id="直線單箭頭接點 92" o:spid="_x0000_s1048" type="#_x0000_t32" style="position:absolute;left:13605;top:74450;width:5106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pMff8EAAADbAAAADwAAAGRycy9kb3ducmV2LnhtbESPS4vCMBSF94L/IVxhNjKm46JoNYoI&#10;A7MYBF+zvjTXptjclCTV+u8nguDy8J0HZ7nubSNu5EPtWMHXJANBXDpdc6XgdPz+nIEIEVlj45gU&#10;PCjAejUcLLHQ7s57uh1iJVIJhwIVmBjbQspQGrIYJq4lTuzivMWYpK+k9nhP5baR0yzLpcWa04LB&#10;lraGyuuhswp8vr34P7PHvHuMz93vTsvNj1bqY9RvFiAi9fFtfqUTh/kUnl/SD5C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2kx9/wQAAANsAAAAPAAAAAAAAAAAAAAAA&#10;AKECAABkcnMvZG93bnJldi54bWxQSwUGAAAAAAQABAD5AAAAjwMAAAAA&#10;" strokecolor="red"/>
                  <v:shape id="文字方塊 2" o:spid="_x0000_s1049" type="#_x0000_t202" style="position:absolute;left:18382;top:72878;width:9496;height:25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YFI1MIA&#10;AADbAAAADwAAAGRycy9kb3ducmV2LnhtbESPT4vCMBTE74LfITzB25qoq2g1iigLe1rxL3h7NM+2&#10;2LyUJmu7336zsOBxmJnfMMt1a0vxpNoXjjUMBwoEcepMwZmG8+njbQbCB2SDpWPS8EMe1qtuZ4mJ&#10;cQ0f6HkMmYgQ9glqyEOoEil9mpNFP3AVcfTurrYYoqwzaWpsItyWcqTUVFosOC7kWNE2p/Rx/LYa&#10;Ll/32/Vd7bOdnVSNa5VkO5da93vtZgEiUBte4f/2p9EwH8Pfl/gD5OoX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gUjUwgAAANsAAAAPAAAAAAAAAAAAAAAAAJgCAABkcnMvZG93&#10;bnJldi54bWxQSwUGAAAAAAQABAD1AAAAhwMAAAAA&#10;" filled="f" stroked="f">
                    <v:textbox>
                      <w:txbxContent>
                        <w:p w:rsidR="00ED1519" w:rsidRPr="006E2A3A" w:rsidRDefault="00ED1519" w:rsidP="00ED1519">
                          <w:pPr>
                            <w:spacing w:line="240" w:lineRule="exact"/>
                            <w:rPr>
                              <w:rFonts w:ascii="Times New Roman" w:eastAsia="標楷體" w:hAnsi="Times New Roman" w:cs="Times New Roman"/>
                              <w:color w:val="FF0000"/>
                              <w:sz w:val="20"/>
                            </w:rPr>
                          </w:pPr>
                          <w:r w:rsidRPr="006E2A3A">
                            <w:rPr>
                              <w:rFonts w:ascii="Times New Roman" w:eastAsia="標楷體" w:hAnsi="Times New Roman" w:cs="Times New Roman"/>
                              <w:color w:val="FF0000"/>
                              <w:sz w:val="20"/>
                            </w:rPr>
                            <w:t>不計入</w:t>
                          </w:r>
                          <w:r w:rsidRPr="006E2A3A">
                            <w:rPr>
                              <w:rFonts w:ascii="Times New Roman" w:eastAsia="標楷體" w:hAnsi="Times New Roman" w:cs="Times New Roman"/>
                              <w:color w:val="FF0000"/>
                              <w:sz w:val="20"/>
                            </w:rPr>
                            <w:t>BOP</w:t>
                          </w:r>
                        </w:p>
                      </w:txbxContent>
                    </v:textbox>
                  </v:shape>
                  <v:shape id="直線單箭頭接點 94" o:spid="_x0000_s1050" type="#_x0000_t32" style="position:absolute;left:410;top:32179;width:10419;height:44396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XrHEsUAAADbAAAADwAAAGRycy9kb3ducmV2LnhtbESPT4vCMBTE74LfITzBy6KpsixajaKC&#10;sLfFPyjeHs2zrTYvpUlr3U9vFhY8DjPzG2a+bE0hGqpcblnBaBiBIE6szjlVcDxsBxMQziNrLCyT&#10;gic5WC66nTnG2j54R83epyJA2MWoIPO+jKV0SUYG3dCWxMG72sqgD7JKpa7wEeCmkOMo+pIGcw4L&#10;GZa0ySi572uj4Le51NfTeprUt1quzsf09PH8GSvV77WrGQhPrX+H/9vfWsH0E/6+hB8gFy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XrHEsUAAADbAAAADwAAAAAAAAAA&#10;AAAAAAChAgAAZHJzL2Rvd25yZXYueG1sUEsFBgAAAAAEAAQA+QAAAJMDAAAAAA==&#10;" strokecolor="blue">
                    <v:stroke endarrow="classic"/>
                  </v:shape>
                  <v:shape id="文字方塊 2" o:spid="_x0000_s1051" type="#_x0000_t202" style="position:absolute;left:1524;top:65689;width:7704;height:82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SR1O8MA&#10;AADbAAAADwAAAGRycy9kb3ducmV2LnhtbESPzWrDMBCE74W8g9hAb7WUkpTYiWxCS6CnluYPclus&#10;jW1irYylxu7bV4VCjsPMfMOsi9G24ka9bxxrmCUKBHHpTMOVhsN++7QE4QOywdYxafghD0U+eVhj&#10;ZtzAX3TbhUpECPsMNdQhdJmUvqzJok9cRxy9i+sthij7Spoehwi3rXxW6kVabDgu1NjRa03ldfdt&#10;NRw/LufTXH1Wb3bRDW5Ukm0qtX6cjpsViEBjuIf/2+9GQ7qAvy/xB8j8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ISR1O8MAAADbAAAADwAAAAAAAAAAAAAAAACYAgAAZHJzL2Rv&#10;d25yZXYueG1sUEsFBgAAAAAEAAQA9QAAAIgDAAAAAA==&#10;" filled="f" stroked="f">
                    <v:textbox>
                      <w:txbxContent>
                        <w:p w:rsidR="00ED1519" w:rsidRPr="001D7AD9" w:rsidRDefault="00ED1519" w:rsidP="00ED1519">
                          <w:pPr>
                            <w:spacing w:line="240" w:lineRule="exact"/>
                            <w:jc w:val="right"/>
                            <w:rPr>
                              <w:rFonts w:ascii="Times New Roman" w:eastAsia="標楷體" w:hAnsi="Times New Roman" w:cs="Times New Roman"/>
                              <w:color w:val="0000FF"/>
                              <w:sz w:val="20"/>
                            </w:rPr>
                          </w:pPr>
                          <w:r w:rsidRPr="001D7AD9">
                            <w:rPr>
                              <w:rFonts w:ascii="Times New Roman" w:eastAsia="標楷體" w:hAnsi="Times New Roman" w:cs="Times New Roman" w:hint="eastAsia"/>
                              <w:color w:val="0000FF"/>
                              <w:sz w:val="20"/>
                            </w:rPr>
                            <w:t>專利權</w:t>
                          </w:r>
                          <w:r w:rsidR="00DC3191">
                            <w:rPr>
                              <w:rFonts w:ascii="Times New Roman" w:eastAsia="標楷體" w:hAnsi="Times New Roman" w:cs="Times New Roman" w:hint="eastAsia"/>
                              <w:color w:val="0000FF"/>
                              <w:sz w:val="20"/>
                            </w:rPr>
                            <w:t>、</w:t>
                          </w:r>
                        </w:p>
                        <w:p w:rsidR="00ED1519" w:rsidRPr="001D7AD9" w:rsidRDefault="00ED1519" w:rsidP="00ED1519">
                          <w:pPr>
                            <w:spacing w:line="240" w:lineRule="exact"/>
                            <w:jc w:val="right"/>
                            <w:rPr>
                              <w:rFonts w:ascii="Times New Roman" w:eastAsia="標楷體" w:hAnsi="Times New Roman" w:cs="Times New Roman"/>
                              <w:color w:val="0000FF"/>
                              <w:sz w:val="20"/>
                            </w:rPr>
                          </w:pPr>
                          <w:r w:rsidRPr="001D7AD9">
                            <w:rPr>
                              <w:rFonts w:ascii="Times New Roman" w:eastAsia="標楷體" w:hAnsi="Times New Roman" w:cs="Times New Roman" w:hint="eastAsia"/>
                              <w:color w:val="0000FF"/>
                              <w:sz w:val="20"/>
                            </w:rPr>
                            <w:t>版權</w:t>
                          </w:r>
                          <w:r w:rsidR="00DC3191">
                            <w:rPr>
                              <w:rFonts w:ascii="Times New Roman" w:eastAsia="標楷體" w:hAnsi="Times New Roman" w:cs="Times New Roman" w:hint="eastAsia"/>
                              <w:color w:val="0000FF"/>
                              <w:sz w:val="20"/>
                            </w:rPr>
                            <w:t>、工業製程與設計</w:t>
                          </w:r>
                          <w:r w:rsidRPr="001D7AD9">
                            <w:rPr>
                              <w:rFonts w:ascii="Times New Roman" w:eastAsia="標楷體" w:hAnsi="Times New Roman" w:cs="Times New Roman" w:hint="eastAsia"/>
                              <w:color w:val="0000FF"/>
                              <w:sz w:val="20"/>
                            </w:rPr>
                            <w:t>的買賣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ED1519" w:rsidRDefault="00ED1519" w:rsidP="00E80874">
      <w:pPr>
        <w:widowControl/>
        <w:spacing w:afterLines="50" w:after="120"/>
        <w:jc w:val="center"/>
        <w:rPr>
          <w:rFonts w:ascii="Times New Roman" w:eastAsia="標楷體" w:hAnsi="Times New Roman" w:cs="Times New Roman"/>
          <w:b/>
        </w:rPr>
      </w:pPr>
      <w:r w:rsidRPr="005044B1">
        <w:rPr>
          <w:rFonts w:ascii="Times New Roman" w:eastAsia="標楷體" w:hAnsi="Times New Roman" w:cs="Times New Roman" w:hint="eastAsia"/>
          <w:b/>
        </w:rPr>
        <w:t>表</w:t>
      </w:r>
      <w:r w:rsidRPr="005044B1">
        <w:rPr>
          <w:rFonts w:ascii="Times New Roman" w:eastAsia="標楷體" w:hAnsi="Times New Roman" w:cs="Times New Roman" w:hint="eastAsia"/>
          <w:b/>
        </w:rPr>
        <w:t xml:space="preserve"> </w:t>
      </w:r>
      <w:r w:rsidRPr="005044B1">
        <w:rPr>
          <w:rFonts w:ascii="Times New Roman" w:eastAsia="標楷體" w:hAnsi="Times New Roman" w:cs="Times New Roman"/>
          <w:b/>
        </w:rPr>
        <w:fldChar w:fldCharType="begin"/>
      </w:r>
      <w:r w:rsidRPr="005044B1">
        <w:rPr>
          <w:rFonts w:ascii="Times New Roman" w:eastAsia="標楷體" w:hAnsi="Times New Roman" w:cs="Times New Roman"/>
          <w:b/>
        </w:rPr>
        <w:instrText xml:space="preserve"> </w:instrText>
      </w:r>
      <w:r w:rsidRPr="005044B1">
        <w:rPr>
          <w:rFonts w:ascii="Times New Roman" w:eastAsia="標楷體" w:hAnsi="Times New Roman" w:cs="Times New Roman" w:hint="eastAsia"/>
          <w:b/>
        </w:rPr>
        <w:instrText xml:space="preserve">SEQ </w:instrText>
      </w:r>
      <w:r w:rsidRPr="005044B1">
        <w:rPr>
          <w:rFonts w:ascii="Times New Roman" w:eastAsia="標楷體" w:hAnsi="Times New Roman" w:cs="Times New Roman" w:hint="eastAsia"/>
          <w:b/>
        </w:rPr>
        <w:instrText>表</w:instrText>
      </w:r>
      <w:r w:rsidRPr="005044B1">
        <w:rPr>
          <w:rFonts w:ascii="Times New Roman" w:eastAsia="標楷體" w:hAnsi="Times New Roman" w:cs="Times New Roman" w:hint="eastAsia"/>
          <w:b/>
        </w:rPr>
        <w:instrText xml:space="preserve"> \* ARABIC</w:instrText>
      </w:r>
      <w:r w:rsidRPr="005044B1">
        <w:rPr>
          <w:rFonts w:ascii="Times New Roman" w:eastAsia="標楷體" w:hAnsi="Times New Roman" w:cs="Times New Roman"/>
          <w:b/>
        </w:rPr>
        <w:instrText xml:space="preserve"> </w:instrText>
      </w:r>
      <w:r w:rsidRPr="005044B1">
        <w:rPr>
          <w:rFonts w:ascii="Times New Roman" w:eastAsia="標楷體" w:hAnsi="Times New Roman" w:cs="Times New Roman"/>
          <w:b/>
        </w:rPr>
        <w:fldChar w:fldCharType="separate"/>
      </w:r>
      <w:r w:rsidR="006B0679">
        <w:rPr>
          <w:rFonts w:ascii="Times New Roman" w:eastAsia="標楷體" w:hAnsi="Times New Roman" w:cs="Times New Roman"/>
          <w:b/>
          <w:noProof/>
        </w:rPr>
        <w:t>2</w:t>
      </w:r>
      <w:r w:rsidRPr="005044B1">
        <w:rPr>
          <w:rFonts w:ascii="Times New Roman" w:eastAsia="標楷體" w:hAnsi="Times New Roman" w:cs="Times New Roman"/>
          <w:b/>
        </w:rPr>
        <w:fldChar w:fldCharType="end"/>
      </w:r>
      <w:r w:rsidRPr="005044B1">
        <w:rPr>
          <w:rFonts w:ascii="Times New Roman" w:eastAsia="標楷體" w:hAnsi="Times New Roman" w:cs="Times New Roman" w:hint="eastAsia"/>
          <w:b/>
        </w:rPr>
        <w:t xml:space="preserve">　</w:t>
      </w:r>
      <w:r>
        <w:rPr>
          <w:rFonts w:ascii="Times New Roman" w:eastAsia="標楷體" w:hAnsi="Times New Roman" w:cs="Times New Roman" w:hint="eastAsia"/>
          <w:b/>
        </w:rPr>
        <w:t xml:space="preserve"> </w:t>
      </w:r>
      <w:r w:rsidR="001F2F4A">
        <w:rPr>
          <w:rFonts w:ascii="Times New Roman" w:eastAsia="標楷體" w:hAnsi="Times New Roman" w:cs="Times New Roman" w:hint="eastAsia"/>
          <w:b/>
        </w:rPr>
        <w:t>104</w:t>
      </w:r>
      <w:r>
        <w:rPr>
          <w:rFonts w:ascii="Times New Roman" w:eastAsia="標楷體" w:hAnsi="Times New Roman" w:cs="Times New Roman" w:hint="eastAsia"/>
          <w:b/>
        </w:rPr>
        <w:t>年我國</w:t>
      </w:r>
      <w:r>
        <w:rPr>
          <w:rFonts w:ascii="Times New Roman" w:eastAsia="標楷體" w:hAnsi="Times New Roman" w:cs="Times New Roman" w:hint="eastAsia"/>
          <w:b/>
        </w:rPr>
        <w:t>BOP</w:t>
      </w:r>
      <w:r w:rsidRPr="005044B1">
        <w:rPr>
          <w:rFonts w:ascii="Times New Roman" w:eastAsia="標楷體" w:hAnsi="Times New Roman" w:cs="Times New Roman" w:hint="eastAsia"/>
          <w:b/>
        </w:rPr>
        <w:t>主要項目改版前後差異</w:t>
      </w:r>
    </w:p>
    <w:p w:rsidR="00E80874" w:rsidRPr="00E80874" w:rsidRDefault="00D76E7F" w:rsidP="00DC3191">
      <w:pPr>
        <w:widowControl/>
        <w:wordWrap w:val="0"/>
        <w:spacing w:line="240" w:lineRule="exact"/>
        <w:jc w:val="right"/>
      </w:pPr>
      <w:r>
        <w:rPr>
          <w:rFonts w:ascii="Times New Roman" w:eastAsia="標楷體" w:hAnsi="Times New Roman" w:cs="Times New Roman" w:hint="eastAsia"/>
          <w:sz w:val="20"/>
        </w:rPr>
        <w:t xml:space="preserve">    </w:t>
      </w:r>
      <w:r>
        <w:rPr>
          <w:rFonts w:ascii="Times New Roman" w:eastAsia="標楷體" w:hAnsi="Times New Roman" w:cs="Times New Roman" w:hint="eastAsia"/>
          <w:sz w:val="20"/>
        </w:rPr>
        <w:t xml:space="preserve">　　　</w:t>
      </w:r>
      <w:r w:rsidR="00E80874" w:rsidRPr="00E80874">
        <w:rPr>
          <w:rFonts w:ascii="Times New Roman" w:eastAsia="標楷體" w:hAnsi="Times New Roman" w:cs="Times New Roman" w:hint="eastAsia"/>
          <w:sz w:val="20"/>
        </w:rPr>
        <w:t>單位：億美元</w:t>
      </w:r>
      <w:r w:rsidR="00E80874" w:rsidRPr="00E80874">
        <w:rPr>
          <w:rFonts w:hint="eastAsia"/>
        </w:rPr>
        <w:t xml:space="preserve">　　　</w:t>
      </w:r>
    </w:p>
    <w:p w:rsidR="00ED1519" w:rsidRPr="005044B1" w:rsidRDefault="007709F2" w:rsidP="00ED1519">
      <w:pPr>
        <w:spacing w:beforeLines="50" w:before="120" w:afterLines="50" w:after="120"/>
        <w:jc w:val="center"/>
        <w:rPr>
          <w:rFonts w:ascii="Times New Roman" w:eastAsia="標楷體" w:hAnsi="Times New Roman" w:cs="Times New Roman"/>
          <w:sz w:val="28"/>
        </w:rPr>
      </w:pPr>
      <w:r w:rsidRPr="007709F2">
        <w:rPr>
          <w:rFonts w:ascii="Times New Roman" w:eastAsia="標楷體" w:hAnsi="Times New Roman" w:cs="Times New Roman"/>
          <w:sz w:val="28"/>
        </w:rPr>
        <w:t xml:space="preserve"> </w:t>
      </w:r>
      <w:r w:rsidR="00D76E7F" w:rsidRPr="00D76E7F">
        <w:rPr>
          <w:rFonts w:ascii="Times New Roman" w:eastAsia="標楷體" w:hAnsi="Times New Roman" w:cs="Times New Roman"/>
          <w:sz w:val="28"/>
        </w:rPr>
        <w:t xml:space="preserve"> </w:t>
      </w:r>
      <w:r w:rsidR="007C0851" w:rsidRPr="007C0851">
        <w:rPr>
          <w:noProof/>
        </w:rPr>
        <w:drawing>
          <wp:inline distT="0" distB="0" distL="0" distR="0">
            <wp:extent cx="4326255" cy="6798945"/>
            <wp:effectExtent l="0" t="0" r="0" b="190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6255" cy="679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709F2">
        <w:rPr>
          <w:rFonts w:ascii="Times New Roman" w:eastAsia="標楷體" w:hAnsi="Times New Roman" w:cs="Times New Roman"/>
          <w:sz w:val="28"/>
        </w:rPr>
        <w:t xml:space="preserve"> </w:t>
      </w:r>
    </w:p>
    <w:bookmarkEnd w:id="0"/>
    <w:p w:rsidR="00D02810" w:rsidRPr="00EB6C58" w:rsidRDefault="00D02810" w:rsidP="009B10F3">
      <w:pPr>
        <w:pStyle w:val="a7"/>
        <w:spacing w:line="500" w:lineRule="exact"/>
        <w:ind w:left="567"/>
        <w:jc w:val="both"/>
        <w:rPr>
          <w:rFonts w:ascii="Times New Roman" w:eastAsia="標楷體" w:hAnsi="Times New Roman" w:cs="Times New Roman"/>
          <w:sz w:val="28"/>
        </w:rPr>
      </w:pPr>
    </w:p>
    <w:sectPr w:rsidR="00D02810" w:rsidRPr="00EB6C58" w:rsidSect="00732C65">
      <w:footerReference w:type="default" r:id="rId15"/>
      <w:pgSz w:w="11906" w:h="16838"/>
      <w:pgMar w:top="1440" w:right="1797" w:bottom="1440" w:left="179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6EB" w:rsidRDefault="009B16EB" w:rsidP="00C1576C">
      <w:r>
        <w:separator/>
      </w:r>
    </w:p>
  </w:endnote>
  <w:endnote w:type="continuationSeparator" w:id="0">
    <w:p w:rsidR="009B16EB" w:rsidRDefault="009B16EB" w:rsidP="00C15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76247346"/>
      <w:docPartObj>
        <w:docPartGallery w:val="Page Numbers (Bottom of Page)"/>
        <w:docPartUnique/>
      </w:docPartObj>
    </w:sdtPr>
    <w:sdtEndPr/>
    <w:sdtContent>
      <w:p w:rsidR="00ED1519" w:rsidRDefault="00ED15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16EB" w:rsidRPr="009B16EB">
          <w:rPr>
            <w:noProof/>
            <w:lang w:val="zh-TW"/>
          </w:rPr>
          <w:t>1</w:t>
        </w:r>
        <w:r>
          <w:fldChar w:fldCharType="end"/>
        </w:r>
      </w:p>
    </w:sdtContent>
  </w:sdt>
  <w:p w:rsidR="00ED1519" w:rsidRDefault="00ED1519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41570568"/>
      <w:docPartObj>
        <w:docPartGallery w:val="Page Numbers (Bottom of Page)"/>
        <w:docPartUnique/>
      </w:docPartObj>
    </w:sdtPr>
    <w:sdtEndPr/>
    <w:sdtContent>
      <w:p w:rsidR="00ED1519" w:rsidRDefault="00ED151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1050" w:rsidRPr="00B51050">
          <w:rPr>
            <w:noProof/>
            <w:lang w:val="zh-TW"/>
          </w:rPr>
          <w:t>5</w:t>
        </w:r>
        <w:r>
          <w:fldChar w:fldCharType="end"/>
        </w:r>
      </w:p>
    </w:sdtContent>
  </w:sdt>
  <w:p w:rsidR="00ED1519" w:rsidRDefault="00ED151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6EB" w:rsidRDefault="009B16EB" w:rsidP="00C1576C">
      <w:r>
        <w:separator/>
      </w:r>
    </w:p>
  </w:footnote>
  <w:footnote w:type="continuationSeparator" w:id="0">
    <w:p w:rsidR="009B16EB" w:rsidRDefault="009B16EB" w:rsidP="00C15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D03B9"/>
    <w:multiLevelType w:val="hybridMultilevel"/>
    <w:tmpl w:val="54280E04"/>
    <w:lvl w:ilvl="0" w:tplc="7FECF01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80B4ECC"/>
    <w:multiLevelType w:val="hybridMultilevel"/>
    <w:tmpl w:val="7C1E2634"/>
    <w:lvl w:ilvl="0" w:tplc="3E06DF0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09471762"/>
    <w:multiLevelType w:val="hybridMultilevel"/>
    <w:tmpl w:val="2D962D36"/>
    <w:lvl w:ilvl="0" w:tplc="FE549066">
      <w:start w:val="1"/>
      <w:numFmt w:val="taiwaneseCountingThousand"/>
      <w:lvlText w:val="(%1)"/>
      <w:lvlJc w:val="left"/>
      <w:pPr>
        <w:ind w:left="1179" w:hanging="61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">
    <w:nsid w:val="0BAB4CCB"/>
    <w:multiLevelType w:val="hybridMultilevel"/>
    <w:tmpl w:val="A7A84EFE"/>
    <w:lvl w:ilvl="0" w:tplc="D8000288">
      <w:start w:val="1"/>
      <w:numFmt w:val="taiwaneseCountingThousand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B3B26952">
      <w:start w:val="1"/>
      <w:numFmt w:val="taiwaneseCountingThousand"/>
      <w:lvlText w:val="%2、"/>
      <w:lvlJc w:val="left"/>
      <w:pPr>
        <w:tabs>
          <w:tab w:val="num" w:pos="1200"/>
        </w:tabs>
        <w:ind w:left="1200" w:hanging="720"/>
      </w:pPr>
      <w:rPr>
        <w:rFonts w:hAnsi="標楷體" w:hint="default"/>
      </w:rPr>
    </w:lvl>
    <w:lvl w:ilvl="2" w:tplc="7168FCFE">
      <w:start w:val="1"/>
      <w:numFmt w:val="bullet"/>
      <w:lvlText w:val="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  <w:sz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0CA70666"/>
    <w:multiLevelType w:val="hybridMultilevel"/>
    <w:tmpl w:val="6056440A"/>
    <w:lvl w:ilvl="0" w:tplc="0409000F">
      <w:start w:val="1"/>
      <w:numFmt w:val="decimal"/>
      <w:lvlText w:val="%1."/>
      <w:lvlJc w:val="left"/>
      <w:pPr>
        <w:ind w:left="104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5">
    <w:nsid w:val="0D9D00CA"/>
    <w:multiLevelType w:val="hybridMultilevel"/>
    <w:tmpl w:val="78641DD2"/>
    <w:lvl w:ilvl="0" w:tplc="B6509BBA">
      <w:start w:val="1"/>
      <w:numFmt w:val="taiwaneseCountingThousand"/>
      <w:lvlText w:val="%1、"/>
      <w:lvlJc w:val="left"/>
      <w:pPr>
        <w:ind w:left="104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>
    <w:nsid w:val="0FAD113D"/>
    <w:multiLevelType w:val="hybridMultilevel"/>
    <w:tmpl w:val="EC1CAA56"/>
    <w:lvl w:ilvl="0" w:tplc="3E06DF0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11BE4A38"/>
    <w:multiLevelType w:val="hybridMultilevel"/>
    <w:tmpl w:val="C19ABBFC"/>
    <w:lvl w:ilvl="0" w:tplc="3E06DF06">
      <w:start w:val="1"/>
      <w:numFmt w:val="taiwaneseCountingThousand"/>
      <w:lvlText w:val="(%1)"/>
      <w:lvlJc w:val="left"/>
      <w:pPr>
        <w:ind w:left="-98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-744" w:hanging="480"/>
      </w:pPr>
    </w:lvl>
    <w:lvl w:ilvl="2" w:tplc="0409001B" w:tentative="1">
      <w:start w:val="1"/>
      <w:numFmt w:val="lowerRoman"/>
      <w:lvlText w:val="%3."/>
      <w:lvlJc w:val="right"/>
      <w:pPr>
        <w:ind w:left="-264" w:hanging="480"/>
      </w:pPr>
    </w:lvl>
    <w:lvl w:ilvl="3" w:tplc="0409000F" w:tentative="1">
      <w:start w:val="1"/>
      <w:numFmt w:val="decimal"/>
      <w:lvlText w:val="%4."/>
      <w:lvlJc w:val="left"/>
      <w:pPr>
        <w:ind w:left="21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696" w:hanging="480"/>
      </w:pPr>
    </w:lvl>
    <w:lvl w:ilvl="5" w:tplc="0409001B" w:tentative="1">
      <w:start w:val="1"/>
      <w:numFmt w:val="lowerRoman"/>
      <w:lvlText w:val="%6."/>
      <w:lvlJc w:val="right"/>
      <w:pPr>
        <w:ind w:left="1176" w:hanging="480"/>
      </w:pPr>
    </w:lvl>
    <w:lvl w:ilvl="6" w:tplc="0409000F" w:tentative="1">
      <w:start w:val="1"/>
      <w:numFmt w:val="decimal"/>
      <w:lvlText w:val="%7."/>
      <w:lvlJc w:val="left"/>
      <w:pPr>
        <w:ind w:left="165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136" w:hanging="480"/>
      </w:pPr>
    </w:lvl>
    <w:lvl w:ilvl="8" w:tplc="0409001B" w:tentative="1">
      <w:start w:val="1"/>
      <w:numFmt w:val="lowerRoman"/>
      <w:lvlText w:val="%9."/>
      <w:lvlJc w:val="right"/>
      <w:pPr>
        <w:ind w:left="2616" w:hanging="480"/>
      </w:pPr>
    </w:lvl>
  </w:abstractNum>
  <w:abstractNum w:abstractNumId="8">
    <w:nsid w:val="123C3EC5"/>
    <w:multiLevelType w:val="hybridMultilevel"/>
    <w:tmpl w:val="EC1CAA56"/>
    <w:lvl w:ilvl="0" w:tplc="3E06DF0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177F1FBB"/>
    <w:multiLevelType w:val="hybridMultilevel"/>
    <w:tmpl w:val="609A933E"/>
    <w:lvl w:ilvl="0" w:tplc="7FECF01E">
      <w:start w:val="1"/>
      <w:numFmt w:val="taiwaneseCountingThousand"/>
      <w:lvlText w:val="（%1）"/>
      <w:lvlJc w:val="left"/>
      <w:pPr>
        <w:ind w:left="480" w:hanging="480"/>
      </w:pPr>
      <w:rPr>
        <w:rFonts w:hint="eastAsia"/>
      </w:rPr>
    </w:lvl>
    <w:lvl w:ilvl="1" w:tplc="3E06DF06">
      <w:start w:val="1"/>
      <w:numFmt w:val="taiwaneseCountingThousand"/>
      <w:lvlText w:val="(%2)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EBF4D17"/>
    <w:multiLevelType w:val="hybridMultilevel"/>
    <w:tmpl w:val="EC1CAA56"/>
    <w:lvl w:ilvl="0" w:tplc="3E06DF0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208A7FE5"/>
    <w:multiLevelType w:val="hybridMultilevel"/>
    <w:tmpl w:val="1638C65E"/>
    <w:lvl w:ilvl="0" w:tplc="675CCB98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2">
    <w:nsid w:val="24336F6B"/>
    <w:multiLevelType w:val="hybridMultilevel"/>
    <w:tmpl w:val="E0665118"/>
    <w:lvl w:ilvl="0" w:tplc="FEFCCF4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25AA2FAA"/>
    <w:multiLevelType w:val="hybridMultilevel"/>
    <w:tmpl w:val="EC1CAA56"/>
    <w:lvl w:ilvl="0" w:tplc="3E06DF0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>
    <w:nsid w:val="270526A0"/>
    <w:multiLevelType w:val="hybridMultilevel"/>
    <w:tmpl w:val="22E617B6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C240D75"/>
    <w:multiLevelType w:val="hybridMultilevel"/>
    <w:tmpl w:val="D1BA4928"/>
    <w:lvl w:ilvl="0" w:tplc="B6509BBA">
      <w:start w:val="1"/>
      <w:numFmt w:val="taiwaneseCountingThousand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6">
    <w:nsid w:val="2F1C0A55"/>
    <w:multiLevelType w:val="hybridMultilevel"/>
    <w:tmpl w:val="FC7835BA"/>
    <w:lvl w:ilvl="0" w:tplc="3E06DF06">
      <w:start w:val="1"/>
      <w:numFmt w:val="taiwaneseCountingThousand"/>
      <w:lvlText w:val="(%1)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>
    <w:nsid w:val="391F1D15"/>
    <w:multiLevelType w:val="hybridMultilevel"/>
    <w:tmpl w:val="A8F8A3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427C58FA"/>
    <w:multiLevelType w:val="hybridMultilevel"/>
    <w:tmpl w:val="4416964A"/>
    <w:lvl w:ilvl="0" w:tplc="04090015">
      <w:start w:val="1"/>
      <w:numFmt w:val="taiwaneseCountingThousand"/>
      <w:lvlText w:val="%1、"/>
      <w:lvlJc w:val="left"/>
      <w:pPr>
        <w:ind w:left="1190" w:hanging="480"/>
      </w:pPr>
    </w:lvl>
    <w:lvl w:ilvl="1" w:tplc="F7F28B5E">
      <w:start w:val="1"/>
      <w:numFmt w:val="taiwaneseCountingThousand"/>
      <w:lvlText w:val="(%2)"/>
      <w:lvlJc w:val="left"/>
      <w:pPr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>
    <w:nsid w:val="457437B3"/>
    <w:multiLevelType w:val="hybridMultilevel"/>
    <w:tmpl w:val="2D50BCF2"/>
    <w:lvl w:ilvl="0" w:tplc="0409000F">
      <w:start w:val="1"/>
      <w:numFmt w:val="decimal"/>
      <w:lvlText w:val="%1.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46B006A2"/>
    <w:multiLevelType w:val="hybridMultilevel"/>
    <w:tmpl w:val="C19ABBFC"/>
    <w:lvl w:ilvl="0" w:tplc="3E06DF06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>
    <w:nsid w:val="493B129B"/>
    <w:multiLevelType w:val="hybridMultilevel"/>
    <w:tmpl w:val="F2B49E6E"/>
    <w:lvl w:ilvl="0" w:tplc="3E06DF0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6E4AD7C">
      <w:start w:val="1"/>
      <w:numFmt w:val="decimal"/>
      <w:lvlText w:val="(%3)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>
    <w:nsid w:val="4A4040E8"/>
    <w:multiLevelType w:val="hybridMultilevel"/>
    <w:tmpl w:val="A1D4F420"/>
    <w:lvl w:ilvl="0" w:tplc="3E06DF0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4C715942"/>
    <w:multiLevelType w:val="hybridMultilevel"/>
    <w:tmpl w:val="EC1CAA56"/>
    <w:lvl w:ilvl="0" w:tplc="3E06DF0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>
    <w:nsid w:val="50EE0487"/>
    <w:multiLevelType w:val="hybridMultilevel"/>
    <w:tmpl w:val="980ED11C"/>
    <w:lvl w:ilvl="0" w:tplc="B1909774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52473F28"/>
    <w:multiLevelType w:val="hybridMultilevel"/>
    <w:tmpl w:val="EC1CAA56"/>
    <w:lvl w:ilvl="0" w:tplc="3E06DF0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>
    <w:nsid w:val="52BC3FBC"/>
    <w:multiLevelType w:val="hybridMultilevel"/>
    <w:tmpl w:val="A686D3DE"/>
    <w:lvl w:ilvl="0" w:tplc="62EC4FE8">
      <w:start w:val="1"/>
      <w:numFmt w:val="taiwaneseCountingThousand"/>
      <w:lvlText w:val="%1、"/>
      <w:lvlJc w:val="left"/>
      <w:pPr>
        <w:ind w:left="480" w:hanging="480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54690FFF"/>
    <w:multiLevelType w:val="hybridMultilevel"/>
    <w:tmpl w:val="BAAC12EE"/>
    <w:lvl w:ilvl="0" w:tplc="FEFCCF4E">
      <w:start w:val="1"/>
      <w:numFmt w:val="decimal"/>
      <w:lvlText w:val="%1."/>
      <w:lvlJc w:val="left"/>
      <w:pPr>
        <w:ind w:left="104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8">
    <w:nsid w:val="55CF3264"/>
    <w:multiLevelType w:val="hybridMultilevel"/>
    <w:tmpl w:val="E0665118"/>
    <w:lvl w:ilvl="0" w:tplc="FEFCCF4E">
      <w:start w:val="1"/>
      <w:numFmt w:val="decimal"/>
      <w:lvlText w:val="%1.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597B17BE"/>
    <w:multiLevelType w:val="hybridMultilevel"/>
    <w:tmpl w:val="1FAEB8B4"/>
    <w:lvl w:ilvl="0" w:tplc="3E06DF06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F76798D"/>
    <w:multiLevelType w:val="hybridMultilevel"/>
    <w:tmpl w:val="BDF04640"/>
    <w:lvl w:ilvl="0" w:tplc="3E06DF0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FEFCCF4E">
      <w:start w:val="1"/>
      <w:numFmt w:val="decimal"/>
      <w:lvlText w:val="%2."/>
      <w:lvlJc w:val="left"/>
      <w:pPr>
        <w:ind w:left="960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61D025BB"/>
    <w:multiLevelType w:val="hybridMultilevel"/>
    <w:tmpl w:val="EC1CAA56"/>
    <w:lvl w:ilvl="0" w:tplc="3E06DF0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62F81856"/>
    <w:multiLevelType w:val="hybridMultilevel"/>
    <w:tmpl w:val="C8421FEC"/>
    <w:lvl w:ilvl="0" w:tplc="B6509BBA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>
    <w:nsid w:val="67DB1A41"/>
    <w:multiLevelType w:val="hybridMultilevel"/>
    <w:tmpl w:val="EC1CAA56"/>
    <w:lvl w:ilvl="0" w:tplc="3E06DF0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67F272F8"/>
    <w:multiLevelType w:val="hybridMultilevel"/>
    <w:tmpl w:val="28021830"/>
    <w:lvl w:ilvl="0" w:tplc="146277FA">
      <w:start w:val="1"/>
      <w:numFmt w:val="ideographLegalTraditional"/>
      <w:lvlText w:val="%1、"/>
      <w:lvlJc w:val="left"/>
      <w:pPr>
        <w:ind w:left="58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8555BBF"/>
    <w:multiLevelType w:val="hybridMultilevel"/>
    <w:tmpl w:val="2AD0BCF8"/>
    <w:lvl w:ilvl="0" w:tplc="8FD4259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6EBE3870"/>
    <w:multiLevelType w:val="hybridMultilevel"/>
    <w:tmpl w:val="C19ABBFC"/>
    <w:lvl w:ilvl="0" w:tplc="3E06DF06">
      <w:start w:val="1"/>
      <w:numFmt w:val="taiwaneseCountingThousand"/>
      <w:lvlText w:val="(%1)"/>
      <w:lvlJc w:val="left"/>
      <w:pPr>
        <w:ind w:left="72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FC5185F"/>
    <w:multiLevelType w:val="hybridMultilevel"/>
    <w:tmpl w:val="EC1CAA56"/>
    <w:lvl w:ilvl="0" w:tplc="3E06DF0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>
    <w:nsid w:val="78D017F9"/>
    <w:multiLevelType w:val="hybridMultilevel"/>
    <w:tmpl w:val="C472E8C2"/>
    <w:lvl w:ilvl="0" w:tplc="EEAE3962">
      <w:start w:val="1"/>
      <w:numFmt w:val="taiwaneseCountingThousand"/>
      <w:lvlText w:val="（%1）"/>
      <w:lvlJc w:val="left"/>
      <w:pPr>
        <w:ind w:left="1104" w:hanging="86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9">
    <w:nsid w:val="797D0BC8"/>
    <w:multiLevelType w:val="hybridMultilevel"/>
    <w:tmpl w:val="EC1CAA56"/>
    <w:lvl w:ilvl="0" w:tplc="3E06DF06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7"/>
  </w:num>
  <w:num w:numId="2">
    <w:abstractNumId w:val="35"/>
  </w:num>
  <w:num w:numId="3">
    <w:abstractNumId w:val="26"/>
  </w:num>
  <w:num w:numId="4">
    <w:abstractNumId w:val="38"/>
  </w:num>
  <w:num w:numId="5">
    <w:abstractNumId w:val="34"/>
  </w:num>
  <w:num w:numId="6">
    <w:abstractNumId w:val="18"/>
  </w:num>
  <w:num w:numId="7">
    <w:abstractNumId w:val="9"/>
  </w:num>
  <w:num w:numId="8">
    <w:abstractNumId w:val="6"/>
  </w:num>
  <w:num w:numId="9">
    <w:abstractNumId w:val="31"/>
  </w:num>
  <w:num w:numId="10">
    <w:abstractNumId w:val="14"/>
  </w:num>
  <w:num w:numId="11">
    <w:abstractNumId w:val="4"/>
  </w:num>
  <w:num w:numId="12">
    <w:abstractNumId w:val="10"/>
  </w:num>
  <w:num w:numId="13">
    <w:abstractNumId w:val="8"/>
  </w:num>
  <w:num w:numId="14">
    <w:abstractNumId w:val="25"/>
  </w:num>
  <w:num w:numId="15">
    <w:abstractNumId w:val="23"/>
  </w:num>
  <w:num w:numId="16">
    <w:abstractNumId w:val="13"/>
  </w:num>
  <w:num w:numId="17">
    <w:abstractNumId w:val="39"/>
  </w:num>
  <w:num w:numId="18">
    <w:abstractNumId w:val="33"/>
  </w:num>
  <w:num w:numId="19">
    <w:abstractNumId w:val="37"/>
  </w:num>
  <w:num w:numId="20">
    <w:abstractNumId w:val="5"/>
  </w:num>
  <w:num w:numId="21">
    <w:abstractNumId w:val="32"/>
  </w:num>
  <w:num w:numId="22">
    <w:abstractNumId w:val="29"/>
  </w:num>
  <w:num w:numId="23">
    <w:abstractNumId w:val="15"/>
  </w:num>
  <w:num w:numId="24">
    <w:abstractNumId w:val="36"/>
  </w:num>
  <w:num w:numId="25">
    <w:abstractNumId w:val="16"/>
  </w:num>
  <w:num w:numId="26">
    <w:abstractNumId w:val="2"/>
  </w:num>
  <w:num w:numId="27">
    <w:abstractNumId w:val="20"/>
  </w:num>
  <w:num w:numId="28">
    <w:abstractNumId w:val="7"/>
  </w:num>
  <w:num w:numId="29">
    <w:abstractNumId w:val="19"/>
  </w:num>
  <w:num w:numId="30">
    <w:abstractNumId w:val="3"/>
  </w:num>
  <w:num w:numId="31">
    <w:abstractNumId w:val="0"/>
  </w:num>
  <w:num w:numId="32">
    <w:abstractNumId w:val="22"/>
  </w:num>
  <w:num w:numId="33">
    <w:abstractNumId w:val="24"/>
  </w:num>
  <w:num w:numId="34">
    <w:abstractNumId w:val="1"/>
  </w:num>
  <w:num w:numId="35">
    <w:abstractNumId w:val="1"/>
    <w:lvlOverride w:ilvl="0">
      <w:lvl w:ilvl="0" w:tplc="3E06DF06">
        <w:start w:val="1"/>
        <w:numFmt w:val="decimal"/>
        <w:lvlText w:val="%1."/>
        <w:lvlJc w:val="left"/>
        <w:pPr>
          <w:ind w:left="960" w:hanging="480"/>
        </w:pPr>
        <w:rPr>
          <w:rFonts w:hint="eastAsia"/>
        </w:rPr>
      </w:lvl>
    </w:lvlOverride>
    <w:lvlOverride w:ilvl="1">
      <w:lvl w:ilvl="1" w:tplc="0409000F">
        <w:start w:val="1"/>
        <w:numFmt w:val="ideographTraditional"/>
        <w:lvlText w:val="%2、"/>
        <w:lvlJc w:val="left"/>
        <w:pPr>
          <w:ind w:left="960" w:hanging="480"/>
        </w:pPr>
      </w:lvl>
    </w:lvlOverride>
    <w:lvlOverride w:ilvl="2">
      <w:lvl w:ilvl="2" w:tplc="0409001B" w:tentative="1">
        <w:start w:val="1"/>
        <w:numFmt w:val="lowerRoman"/>
        <w:lvlText w:val="%3."/>
        <w:lvlJc w:val="right"/>
        <w:pPr>
          <w:ind w:left="1440" w:hanging="480"/>
        </w:pPr>
      </w:lvl>
    </w:lvlOverride>
    <w:lvlOverride w:ilvl="3">
      <w:lvl w:ilvl="3" w:tplc="0409000F" w:tentative="1">
        <w:start w:val="1"/>
        <w:numFmt w:val="decimal"/>
        <w:lvlText w:val="%4."/>
        <w:lvlJc w:val="left"/>
        <w:pPr>
          <w:ind w:left="1920" w:hanging="480"/>
        </w:pPr>
      </w:lvl>
    </w:lvlOverride>
    <w:lvlOverride w:ilvl="4">
      <w:lvl w:ilvl="4" w:tplc="04090019" w:tentative="1">
        <w:start w:val="1"/>
        <w:numFmt w:val="ideographTraditional"/>
        <w:lvlText w:val="%5、"/>
        <w:lvlJc w:val="left"/>
        <w:pPr>
          <w:ind w:left="2400" w:hanging="480"/>
        </w:pPr>
      </w:lvl>
    </w:lvlOverride>
    <w:lvlOverride w:ilvl="5">
      <w:lvl w:ilvl="5" w:tplc="0409001B" w:tentative="1">
        <w:start w:val="1"/>
        <w:numFmt w:val="lowerRoman"/>
        <w:lvlText w:val="%6."/>
        <w:lvlJc w:val="right"/>
        <w:pPr>
          <w:ind w:left="2880" w:hanging="480"/>
        </w:pPr>
      </w:lvl>
    </w:lvlOverride>
    <w:lvlOverride w:ilvl="6">
      <w:lvl w:ilvl="6" w:tplc="0409000F" w:tentative="1">
        <w:start w:val="1"/>
        <w:numFmt w:val="decimal"/>
        <w:lvlText w:val="%7."/>
        <w:lvlJc w:val="left"/>
        <w:pPr>
          <w:ind w:left="3360" w:hanging="480"/>
        </w:pPr>
      </w:lvl>
    </w:lvlOverride>
    <w:lvlOverride w:ilvl="7">
      <w:lvl w:ilvl="7" w:tplc="04090019" w:tentative="1">
        <w:start w:val="1"/>
        <w:numFmt w:val="ideographTraditional"/>
        <w:lvlText w:val="%8、"/>
        <w:lvlJc w:val="left"/>
        <w:pPr>
          <w:ind w:left="3840" w:hanging="480"/>
        </w:pPr>
      </w:lvl>
    </w:lvlOverride>
    <w:lvlOverride w:ilvl="8">
      <w:lvl w:ilvl="8" w:tplc="0409001B" w:tentative="1">
        <w:start w:val="1"/>
        <w:numFmt w:val="lowerRoman"/>
        <w:lvlText w:val="%9."/>
        <w:lvlJc w:val="right"/>
        <w:pPr>
          <w:ind w:left="4320" w:hanging="480"/>
        </w:pPr>
      </w:lvl>
    </w:lvlOverride>
  </w:num>
  <w:num w:numId="36">
    <w:abstractNumId w:val="30"/>
  </w:num>
  <w:num w:numId="37">
    <w:abstractNumId w:val="21"/>
  </w:num>
  <w:num w:numId="38">
    <w:abstractNumId w:val="28"/>
  </w:num>
  <w:num w:numId="39">
    <w:abstractNumId w:val="27"/>
  </w:num>
  <w:num w:numId="40">
    <w:abstractNumId w:val="12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2"/>
  <w:drawingGridHorizontalSpacing w:val="12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1E08"/>
    <w:rsid w:val="00001352"/>
    <w:rsid w:val="0000165D"/>
    <w:rsid w:val="0000194F"/>
    <w:rsid w:val="000036A9"/>
    <w:rsid w:val="000057D4"/>
    <w:rsid w:val="00006DB9"/>
    <w:rsid w:val="00007A0C"/>
    <w:rsid w:val="0001022C"/>
    <w:rsid w:val="0001028C"/>
    <w:rsid w:val="00013D38"/>
    <w:rsid w:val="0001452C"/>
    <w:rsid w:val="0001490B"/>
    <w:rsid w:val="00016912"/>
    <w:rsid w:val="000169CC"/>
    <w:rsid w:val="000204C2"/>
    <w:rsid w:val="00024C98"/>
    <w:rsid w:val="00024CF4"/>
    <w:rsid w:val="0002519A"/>
    <w:rsid w:val="0002573C"/>
    <w:rsid w:val="00026137"/>
    <w:rsid w:val="0003126F"/>
    <w:rsid w:val="000351A5"/>
    <w:rsid w:val="00037117"/>
    <w:rsid w:val="00040B43"/>
    <w:rsid w:val="0004437D"/>
    <w:rsid w:val="00045B91"/>
    <w:rsid w:val="00046F2C"/>
    <w:rsid w:val="000478F6"/>
    <w:rsid w:val="00050CC6"/>
    <w:rsid w:val="0005703B"/>
    <w:rsid w:val="00057F43"/>
    <w:rsid w:val="0006517B"/>
    <w:rsid w:val="00065A99"/>
    <w:rsid w:val="00066CB1"/>
    <w:rsid w:val="00066F7A"/>
    <w:rsid w:val="00071BF2"/>
    <w:rsid w:val="00071CAA"/>
    <w:rsid w:val="00073835"/>
    <w:rsid w:val="00073FA7"/>
    <w:rsid w:val="00074B4E"/>
    <w:rsid w:val="00083424"/>
    <w:rsid w:val="000862E3"/>
    <w:rsid w:val="00090293"/>
    <w:rsid w:val="00095C02"/>
    <w:rsid w:val="00096483"/>
    <w:rsid w:val="000A0D42"/>
    <w:rsid w:val="000A204E"/>
    <w:rsid w:val="000A5863"/>
    <w:rsid w:val="000B2009"/>
    <w:rsid w:val="000B5196"/>
    <w:rsid w:val="000B6DB0"/>
    <w:rsid w:val="000B7A76"/>
    <w:rsid w:val="000C0E05"/>
    <w:rsid w:val="000C14AA"/>
    <w:rsid w:val="000C1F4A"/>
    <w:rsid w:val="000D01F4"/>
    <w:rsid w:val="000D2B48"/>
    <w:rsid w:val="000E23F8"/>
    <w:rsid w:val="000E50D5"/>
    <w:rsid w:val="000E67A6"/>
    <w:rsid w:val="000F5731"/>
    <w:rsid w:val="00104961"/>
    <w:rsid w:val="00105E35"/>
    <w:rsid w:val="00106330"/>
    <w:rsid w:val="001110B1"/>
    <w:rsid w:val="001118F3"/>
    <w:rsid w:val="00116D80"/>
    <w:rsid w:val="0012728E"/>
    <w:rsid w:val="00131540"/>
    <w:rsid w:val="00131E08"/>
    <w:rsid w:val="0013236E"/>
    <w:rsid w:val="00133991"/>
    <w:rsid w:val="00134417"/>
    <w:rsid w:val="001346DE"/>
    <w:rsid w:val="00135CA6"/>
    <w:rsid w:val="001420AC"/>
    <w:rsid w:val="00142D1F"/>
    <w:rsid w:val="001437FD"/>
    <w:rsid w:val="0014503A"/>
    <w:rsid w:val="001527F2"/>
    <w:rsid w:val="00152DC7"/>
    <w:rsid w:val="00153A81"/>
    <w:rsid w:val="00155289"/>
    <w:rsid w:val="001578CD"/>
    <w:rsid w:val="001579EF"/>
    <w:rsid w:val="00163A6B"/>
    <w:rsid w:val="0017413F"/>
    <w:rsid w:val="001764D8"/>
    <w:rsid w:val="00176B01"/>
    <w:rsid w:val="0018012D"/>
    <w:rsid w:val="001824F0"/>
    <w:rsid w:val="00184B4B"/>
    <w:rsid w:val="00185B72"/>
    <w:rsid w:val="00187B0B"/>
    <w:rsid w:val="001943E5"/>
    <w:rsid w:val="00196429"/>
    <w:rsid w:val="00197492"/>
    <w:rsid w:val="001A047B"/>
    <w:rsid w:val="001A5E10"/>
    <w:rsid w:val="001A6F34"/>
    <w:rsid w:val="001A73F5"/>
    <w:rsid w:val="001B1405"/>
    <w:rsid w:val="001B36C3"/>
    <w:rsid w:val="001B3BD4"/>
    <w:rsid w:val="001B7AB7"/>
    <w:rsid w:val="001C093A"/>
    <w:rsid w:val="001C36EF"/>
    <w:rsid w:val="001C7975"/>
    <w:rsid w:val="001D25CD"/>
    <w:rsid w:val="001D2E72"/>
    <w:rsid w:val="001D3603"/>
    <w:rsid w:val="001D7AD9"/>
    <w:rsid w:val="001E10B7"/>
    <w:rsid w:val="001E13A5"/>
    <w:rsid w:val="001F10FD"/>
    <w:rsid w:val="001F2F4A"/>
    <w:rsid w:val="001F3E45"/>
    <w:rsid w:val="001F74CA"/>
    <w:rsid w:val="001F7D2C"/>
    <w:rsid w:val="002020F8"/>
    <w:rsid w:val="00202FAB"/>
    <w:rsid w:val="00211CDD"/>
    <w:rsid w:val="0021479E"/>
    <w:rsid w:val="00215975"/>
    <w:rsid w:val="002174D0"/>
    <w:rsid w:val="002235C3"/>
    <w:rsid w:val="00225E49"/>
    <w:rsid w:val="00232634"/>
    <w:rsid w:val="00243A1A"/>
    <w:rsid w:val="00245CD9"/>
    <w:rsid w:val="002463A2"/>
    <w:rsid w:val="0024669C"/>
    <w:rsid w:val="002472F8"/>
    <w:rsid w:val="00250BC1"/>
    <w:rsid w:val="002519B4"/>
    <w:rsid w:val="00252FC7"/>
    <w:rsid w:val="002560CD"/>
    <w:rsid w:val="00257507"/>
    <w:rsid w:val="00264145"/>
    <w:rsid w:val="00264B9D"/>
    <w:rsid w:val="0026528D"/>
    <w:rsid w:val="00267DE4"/>
    <w:rsid w:val="00280E22"/>
    <w:rsid w:val="0028327A"/>
    <w:rsid w:val="00290B08"/>
    <w:rsid w:val="0029123E"/>
    <w:rsid w:val="0029639A"/>
    <w:rsid w:val="0029728B"/>
    <w:rsid w:val="00297EA9"/>
    <w:rsid w:val="002A21F6"/>
    <w:rsid w:val="002A6713"/>
    <w:rsid w:val="002B01D3"/>
    <w:rsid w:val="002B15EC"/>
    <w:rsid w:val="002B36FD"/>
    <w:rsid w:val="002B5BC0"/>
    <w:rsid w:val="002D037D"/>
    <w:rsid w:val="002D57E7"/>
    <w:rsid w:val="002D6691"/>
    <w:rsid w:val="002D68F2"/>
    <w:rsid w:val="002D6CD0"/>
    <w:rsid w:val="002E0F70"/>
    <w:rsid w:val="002E6C54"/>
    <w:rsid w:val="002E74C1"/>
    <w:rsid w:val="002E75CE"/>
    <w:rsid w:val="002F210D"/>
    <w:rsid w:val="002F542C"/>
    <w:rsid w:val="00303ECA"/>
    <w:rsid w:val="003041DF"/>
    <w:rsid w:val="00305E90"/>
    <w:rsid w:val="00305F15"/>
    <w:rsid w:val="00314963"/>
    <w:rsid w:val="0031496E"/>
    <w:rsid w:val="00315F5C"/>
    <w:rsid w:val="003170F6"/>
    <w:rsid w:val="00327426"/>
    <w:rsid w:val="003301DB"/>
    <w:rsid w:val="00334312"/>
    <w:rsid w:val="00342B6E"/>
    <w:rsid w:val="00343D61"/>
    <w:rsid w:val="00345A29"/>
    <w:rsid w:val="00351016"/>
    <w:rsid w:val="0035152D"/>
    <w:rsid w:val="003520C6"/>
    <w:rsid w:val="0035253D"/>
    <w:rsid w:val="003541FC"/>
    <w:rsid w:val="00363F3D"/>
    <w:rsid w:val="003642CB"/>
    <w:rsid w:val="00365E80"/>
    <w:rsid w:val="0037312F"/>
    <w:rsid w:val="003776BA"/>
    <w:rsid w:val="003810E2"/>
    <w:rsid w:val="00381536"/>
    <w:rsid w:val="00384C1A"/>
    <w:rsid w:val="00385408"/>
    <w:rsid w:val="00390D8E"/>
    <w:rsid w:val="003937A3"/>
    <w:rsid w:val="00393D4D"/>
    <w:rsid w:val="00393E6B"/>
    <w:rsid w:val="0039409D"/>
    <w:rsid w:val="003956C7"/>
    <w:rsid w:val="003A3FBF"/>
    <w:rsid w:val="003A50FA"/>
    <w:rsid w:val="003A6072"/>
    <w:rsid w:val="003B0BFB"/>
    <w:rsid w:val="003B101F"/>
    <w:rsid w:val="003B2A67"/>
    <w:rsid w:val="003B2CC1"/>
    <w:rsid w:val="003B2F64"/>
    <w:rsid w:val="003C1AA9"/>
    <w:rsid w:val="003C4492"/>
    <w:rsid w:val="003C4FAD"/>
    <w:rsid w:val="003C68B5"/>
    <w:rsid w:val="003D7BBF"/>
    <w:rsid w:val="003E5C43"/>
    <w:rsid w:val="003F1769"/>
    <w:rsid w:val="003F60C4"/>
    <w:rsid w:val="00400A17"/>
    <w:rsid w:val="00412C69"/>
    <w:rsid w:val="00414EEB"/>
    <w:rsid w:val="004164C8"/>
    <w:rsid w:val="00416AA7"/>
    <w:rsid w:val="00421BFB"/>
    <w:rsid w:val="004230A0"/>
    <w:rsid w:val="0042492C"/>
    <w:rsid w:val="0042644E"/>
    <w:rsid w:val="00427006"/>
    <w:rsid w:val="004304FD"/>
    <w:rsid w:val="004307CA"/>
    <w:rsid w:val="004336A3"/>
    <w:rsid w:val="00434449"/>
    <w:rsid w:val="004364B5"/>
    <w:rsid w:val="00440F05"/>
    <w:rsid w:val="00445157"/>
    <w:rsid w:val="00450B27"/>
    <w:rsid w:val="0046413B"/>
    <w:rsid w:val="004649A5"/>
    <w:rsid w:val="00471216"/>
    <w:rsid w:val="00471E68"/>
    <w:rsid w:val="00481F9C"/>
    <w:rsid w:val="00487107"/>
    <w:rsid w:val="00490877"/>
    <w:rsid w:val="004A2BBF"/>
    <w:rsid w:val="004A6288"/>
    <w:rsid w:val="004B74EA"/>
    <w:rsid w:val="004C0CF2"/>
    <w:rsid w:val="004C2A89"/>
    <w:rsid w:val="004C2FF3"/>
    <w:rsid w:val="004C5F40"/>
    <w:rsid w:val="004D0FDB"/>
    <w:rsid w:val="004D1191"/>
    <w:rsid w:val="004D1516"/>
    <w:rsid w:val="004D275D"/>
    <w:rsid w:val="004D275E"/>
    <w:rsid w:val="004E06DA"/>
    <w:rsid w:val="004E3DED"/>
    <w:rsid w:val="004E3E4D"/>
    <w:rsid w:val="004F01E6"/>
    <w:rsid w:val="004F429C"/>
    <w:rsid w:val="004F5AFE"/>
    <w:rsid w:val="004F6CC7"/>
    <w:rsid w:val="004F70C0"/>
    <w:rsid w:val="0050271F"/>
    <w:rsid w:val="0050288C"/>
    <w:rsid w:val="005028CA"/>
    <w:rsid w:val="005035E4"/>
    <w:rsid w:val="005044B1"/>
    <w:rsid w:val="00506881"/>
    <w:rsid w:val="00507447"/>
    <w:rsid w:val="00511A19"/>
    <w:rsid w:val="00511C3C"/>
    <w:rsid w:val="00520332"/>
    <w:rsid w:val="00521C3E"/>
    <w:rsid w:val="00525B17"/>
    <w:rsid w:val="005327B8"/>
    <w:rsid w:val="00541737"/>
    <w:rsid w:val="00542181"/>
    <w:rsid w:val="0054552E"/>
    <w:rsid w:val="00546A15"/>
    <w:rsid w:val="00572E02"/>
    <w:rsid w:val="00591273"/>
    <w:rsid w:val="00593AE9"/>
    <w:rsid w:val="005946B4"/>
    <w:rsid w:val="00596EB2"/>
    <w:rsid w:val="005A534B"/>
    <w:rsid w:val="005A7E97"/>
    <w:rsid w:val="005B0CC4"/>
    <w:rsid w:val="005B464F"/>
    <w:rsid w:val="005B4FEA"/>
    <w:rsid w:val="005B6488"/>
    <w:rsid w:val="005C09F1"/>
    <w:rsid w:val="005C5FE0"/>
    <w:rsid w:val="005D271C"/>
    <w:rsid w:val="005D4C33"/>
    <w:rsid w:val="005D4F35"/>
    <w:rsid w:val="005D6C3D"/>
    <w:rsid w:val="005E44F2"/>
    <w:rsid w:val="005E4E86"/>
    <w:rsid w:val="005E53E7"/>
    <w:rsid w:val="005E69CC"/>
    <w:rsid w:val="00600539"/>
    <w:rsid w:val="0060442C"/>
    <w:rsid w:val="006118CF"/>
    <w:rsid w:val="006124F7"/>
    <w:rsid w:val="00612937"/>
    <w:rsid w:val="00615EBB"/>
    <w:rsid w:val="00621E32"/>
    <w:rsid w:val="00624C6A"/>
    <w:rsid w:val="006309C1"/>
    <w:rsid w:val="00630DD3"/>
    <w:rsid w:val="00635300"/>
    <w:rsid w:val="00635EEC"/>
    <w:rsid w:val="006408B7"/>
    <w:rsid w:val="00641619"/>
    <w:rsid w:val="00643376"/>
    <w:rsid w:val="00644E57"/>
    <w:rsid w:val="0064572E"/>
    <w:rsid w:val="00645851"/>
    <w:rsid w:val="00646748"/>
    <w:rsid w:val="0065232B"/>
    <w:rsid w:val="00656388"/>
    <w:rsid w:val="00664F68"/>
    <w:rsid w:val="00666381"/>
    <w:rsid w:val="00667E93"/>
    <w:rsid w:val="00670E5A"/>
    <w:rsid w:val="006730E2"/>
    <w:rsid w:val="00673C2E"/>
    <w:rsid w:val="00674AA2"/>
    <w:rsid w:val="00681216"/>
    <w:rsid w:val="006849F7"/>
    <w:rsid w:val="00690D76"/>
    <w:rsid w:val="00691664"/>
    <w:rsid w:val="00695A24"/>
    <w:rsid w:val="006974FF"/>
    <w:rsid w:val="006A1F3D"/>
    <w:rsid w:val="006B0679"/>
    <w:rsid w:val="006B2551"/>
    <w:rsid w:val="006B7DA0"/>
    <w:rsid w:val="006C1046"/>
    <w:rsid w:val="006C4543"/>
    <w:rsid w:val="006C6D0A"/>
    <w:rsid w:val="006D46FC"/>
    <w:rsid w:val="006D734C"/>
    <w:rsid w:val="006E290F"/>
    <w:rsid w:val="006E2A3A"/>
    <w:rsid w:val="006E407E"/>
    <w:rsid w:val="006F21B7"/>
    <w:rsid w:val="006F43BD"/>
    <w:rsid w:val="006F68DB"/>
    <w:rsid w:val="006F7C0C"/>
    <w:rsid w:val="00702AE9"/>
    <w:rsid w:val="00703542"/>
    <w:rsid w:val="00704CCA"/>
    <w:rsid w:val="007059E8"/>
    <w:rsid w:val="0071032F"/>
    <w:rsid w:val="00712020"/>
    <w:rsid w:val="00715DB2"/>
    <w:rsid w:val="00715E19"/>
    <w:rsid w:val="00717696"/>
    <w:rsid w:val="007215FE"/>
    <w:rsid w:val="0072177B"/>
    <w:rsid w:val="0072326C"/>
    <w:rsid w:val="00727EEF"/>
    <w:rsid w:val="007314FD"/>
    <w:rsid w:val="00732748"/>
    <w:rsid w:val="00732C65"/>
    <w:rsid w:val="0073331A"/>
    <w:rsid w:val="0073402F"/>
    <w:rsid w:val="00736DB3"/>
    <w:rsid w:val="007370F0"/>
    <w:rsid w:val="00737C72"/>
    <w:rsid w:val="00744FBA"/>
    <w:rsid w:val="00753B40"/>
    <w:rsid w:val="00760875"/>
    <w:rsid w:val="0076764D"/>
    <w:rsid w:val="007709F2"/>
    <w:rsid w:val="00771AE5"/>
    <w:rsid w:val="00772BE0"/>
    <w:rsid w:val="0077617E"/>
    <w:rsid w:val="00776474"/>
    <w:rsid w:val="00783040"/>
    <w:rsid w:val="00783311"/>
    <w:rsid w:val="00783AC5"/>
    <w:rsid w:val="00791BF0"/>
    <w:rsid w:val="00792C7C"/>
    <w:rsid w:val="007960CD"/>
    <w:rsid w:val="0079789F"/>
    <w:rsid w:val="007A15D6"/>
    <w:rsid w:val="007A372E"/>
    <w:rsid w:val="007A65BC"/>
    <w:rsid w:val="007C0851"/>
    <w:rsid w:val="007D1699"/>
    <w:rsid w:val="007D70D2"/>
    <w:rsid w:val="007D7A4F"/>
    <w:rsid w:val="007E016C"/>
    <w:rsid w:val="007E2256"/>
    <w:rsid w:val="007E3611"/>
    <w:rsid w:val="007E691C"/>
    <w:rsid w:val="007E6FCF"/>
    <w:rsid w:val="007E7818"/>
    <w:rsid w:val="007E7E3C"/>
    <w:rsid w:val="007F7BD5"/>
    <w:rsid w:val="008004E9"/>
    <w:rsid w:val="00800F5C"/>
    <w:rsid w:val="0080236C"/>
    <w:rsid w:val="00811898"/>
    <w:rsid w:val="00816016"/>
    <w:rsid w:val="00820067"/>
    <w:rsid w:val="00823D9D"/>
    <w:rsid w:val="00826080"/>
    <w:rsid w:val="00826D57"/>
    <w:rsid w:val="00826EFC"/>
    <w:rsid w:val="00845147"/>
    <w:rsid w:val="00846AC8"/>
    <w:rsid w:val="00846CBF"/>
    <w:rsid w:val="00846FAA"/>
    <w:rsid w:val="008515B9"/>
    <w:rsid w:val="00856D2D"/>
    <w:rsid w:val="00863D72"/>
    <w:rsid w:val="00864053"/>
    <w:rsid w:val="00864474"/>
    <w:rsid w:val="0087297C"/>
    <w:rsid w:val="00874E52"/>
    <w:rsid w:val="00886B5C"/>
    <w:rsid w:val="00890E2C"/>
    <w:rsid w:val="008A6A5B"/>
    <w:rsid w:val="008A778F"/>
    <w:rsid w:val="008A7987"/>
    <w:rsid w:val="008B1D56"/>
    <w:rsid w:val="008B38BB"/>
    <w:rsid w:val="008B3FAE"/>
    <w:rsid w:val="008C39F8"/>
    <w:rsid w:val="008C46BE"/>
    <w:rsid w:val="008D295D"/>
    <w:rsid w:val="008D3310"/>
    <w:rsid w:val="008D3E10"/>
    <w:rsid w:val="008D63F6"/>
    <w:rsid w:val="008E0C84"/>
    <w:rsid w:val="008E43DA"/>
    <w:rsid w:val="008E6592"/>
    <w:rsid w:val="008F0276"/>
    <w:rsid w:val="008F0A26"/>
    <w:rsid w:val="00911247"/>
    <w:rsid w:val="00930A1B"/>
    <w:rsid w:val="00932DFC"/>
    <w:rsid w:val="009339B1"/>
    <w:rsid w:val="009351E4"/>
    <w:rsid w:val="00937B34"/>
    <w:rsid w:val="0094624B"/>
    <w:rsid w:val="00952014"/>
    <w:rsid w:val="009552D6"/>
    <w:rsid w:val="00955E65"/>
    <w:rsid w:val="009572DE"/>
    <w:rsid w:val="009579FB"/>
    <w:rsid w:val="00957E7B"/>
    <w:rsid w:val="00964FC0"/>
    <w:rsid w:val="0096747A"/>
    <w:rsid w:val="009707D4"/>
    <w:rsid w:val="00972357"/>
    <w:rsid w:val="009724DA"/>
    <w:rsid w:val="00972ACF"/>
    <w:rsid w:val="009762AF"/>
    <w:rsid w:val="009772C3"/>
    <w:rsid w:val="009806AD"/>
    <w:rsid w:val="00986722"/>
    <w:rsid w:val="00986DAC"/>
    <w:rsid w:val="00990434"/>
    <w:rsid w:val="0099055C"/>
    <w:rsid w:val="009932D5"/>
    <w:rsid w:val="00993C76"/>
    <w:rsid w:val="00995AE9"/>
    <w:rsid w:val="00996053"/>
    <w:rsid w:val="00996255"/>
    <w:rsid w:val="009A1EF3"/>
    <w:rsid w:val="009A2060"/>
    <w:rsid w:val="009A3310"/>
    <w:rsid w:val="009A369D"/>
    <w:rsid w:val="009B0E31"/>
    <w:rsid w:val="009B10F3"/>
    <w:rsid w:val="009B16EB"/>
    <w:rsid w:val="009B2CEA"/>
    <w:rsid w:val="009C09C4"/>
    <w:rsid w:val="009C1AEC"/>
    <w:rsid w:val="009C75F8"/>
    <w:rsid w:val="009D050A"/>
    <w:rsid w:val="009D2D33"/>
    <w:rsid w:val="009D395B"/>
    <w:rsid w:val="009E1234"/>
    <w:rsid w:val="009E2253"/>
    <w:rsid w:val="009E3692"/>
    <w:rsid w:val="009E4951"/>
    <w:rsid w:val="009E4EEB"/>
    <w:rsid w:val="009E50FD"/>
    <w:rsid w:val="009E5661"/>
    <w:rsid w:val="009F50BF"/>
    <w:rsid w:val="009F7002"/>
    <w:rsid w:val="00A0175E"/>
    <w:rsid w:val="00A02B90"/>
    <w:rsid w:val="00A03691"/>
    <w:rsid w:val="00A03F9A"/>
    <w:rsid w:val="00A107A3"/>
    <w:rsid w:val="00A128AF"/>
    <w:rsid w:val="00A1334A"/>
    <w:rsid w:val="00A1444B"/>
    <w:rsid w:val="00A15CBB"/>
    <w:rsid w:val="00A17A0A"/>
    <w:rsid w:val="00A17BC3"/>
    <w:rsid w:val="00A251D0"/>
    <w:rsid w:val="00A36475"/>
    <w:rsid w:val="00A42203"/>
    <w:rsid w:val="00A500D7"/>
    <w:rsid w:val="00A501B0"/>
    <w:rsid w:val="00A516BE"/>
    <w:rsid w:val="00A53D89"/>
    <w:rsid w:val="00A651BC"/>
    <w:rsid w:val="00A673C7"/>
    <w:rsid w:val="00A709CF"/>
    <w:rsid w:val="00A75B30"/>
    <w:rsid w:val="00A80E9D"/>
    <w:rsid w:val="00A84CA1"/>
    <w:rsid w:val="00A87067"/>
    <w:rsid w:val="00A92105"/>
    <w:rsid w:val="00A94707"/>
    <w:rsid w:val="00A953FF"/>
    <w:rsid w:val="00AA741D"/>
    <w:rsid w:val="00AB0984"/>
    <w:rsid w:val="00AB0A1D"/>
    <w:rsid w:val="00AB0B42"/>
    <w:rsid w:val="00AC4A4F"/>
    <w:rsid w:val="00AC6165"/>
    <w:rsid w:val="00AC6BA1"/>
    <w:rsid w:val="00AD5654"/>
    <w:rsid w:val="00AE1A30"/>
    <w:rsid w:val="00AE44E1"/>
    <w:rsid w:val="00AF62BB"/>
    <w:rsid w:val="00B00871"/>
    <w:rsid w:val="00B10195"/>
    <w:rsid w:val="00B11398"/>
    <w:rsid w:val="00B12AAF"/>
    <w:rsid w:val="00B14EF4"/>
    <w:rsid w:val="00B1594C"/>
    <w:rsid w:val="00B15AB5"/>
    <w:rsid w:val="00B1611F"/>
    <w:rsid w:val="00B16315"/>
    <w:rsid w:val="00B257C6"/>
    <w:rsid w:val="00B32272"/>
    <w:rsid w:val="00B51050"/>
    <w:rsid w:val="00B520CF"/>
    <w:rsid w:val="00B52868"/>
    <w:rsid w:val="00B54615"/>
    <w:rsid w:val="00B5485F"/>
    <w:rsid w:val="00B628C2"/>
    <w:rsid w:val="00B70E08"/>
    <w:rsid w:val="00B726D6"/>
    <w:rsid w:val="00B734B9"/>
    <w:rsid w:val="00B81957"/>
    <w:rsid w:val="00B87D0E"/>
    <w:rsid w:val="00B9008B"/>
    <w:rsid w:val="00B9178F"/>
    <w:rsid w:val="00B926DB"/>
    <w:rsid w:val="00B97AD2"/>
    <w:rsid w:val="00BA5483"/>
    <w:rsid w:val="00BB107E"/>
    <w:rsid w:val="00BB1617"/>
    <w:rsid w:val="00BB193C"/>
    <w:rsid w:val="00BB1FCA"/>
    <w:rsid w:val="00BB244E"/>
    <w:rsid w:val="00BB31A7"/>
    <w:rsid w:val="00BB64B2"/>
    <w:rsid w:val="00BB6B78"/>
    <w:rsid w:val="00BC2D48"/>
    <w:rsid w:val="00BC2E5E"/>
    <w:rsid w:val="00BC7A66"/>
    <w:rsid w:val="00BD009C"/>
    <w:rsid w:val="00BD04A8"/>
    <w:rsid w:val="00BD59D6"/>
    <w:rsid w:val="00BD6A7A"/>
    <w:rsid w:val="00BD6F6C"/>
    <w:rsid w:val="00BE0311"/>
    <w:rsid w:val="00BE3804"/>
    <w:rsid w:val="00BF0068"/>
    <w:rsid w:val="00BF08AC"/>
    <w:rsid w:val="00BF25A0"/>
    <w:rsid w:val="00C01CA3"/>
    <w:rsid w:val="00C0396D"/>
    <w:rsid w:val="00C14158"/>
    <w:rsid w:val="00C14962"/>
    <w:rsid w:val="00C1576C"/>
    <w:rsid w:val="00C16DA1"/>
    <w:rsid w:val="00C21B6F"/>
    <w:rsid w:val="00C22C59"/>
    <w:rsid w:val="00C23A12"/>
    <w:rsid w:val="00C24282"/>
    <w:rsid w:val="00C32FF1"/>
    <w:rsid w:val="00C3532E"/>
    <w:rsid w:val="00C36153"/>
    <w:rsid w:val="00C407FA"/>
    <w:rsid w:val="00C44416"/>
    <w:rsid w:val="00C45E95"/>
    <w:rsid w:val="00C50708"/>
    <w:rsid w:val="00C5249E"/>
    <w:rsid w:val="00C6099B"/>
    <w:rsid w:val="00C67A45"/>
    <w:rsid w:val="00C7492A"/>
    <w:rsid w:val="00C77D28"/>
    <w:rsid w:val="00C77DB2"/>
    <w:rsid w:val="00C80CBA"/>
    <w:rsid w:val="00C82BEA"/>
    <w:rsid w:val="00C84D69"/>
    <w:rsid w:val="00C9238C"/>
    <w:rsid w:val="00C92613"/>
    <w:rsid w:val="00CA4D9B"/>
    <w:rsid w:val="00CB03B6"/>
    <w:rsid w:val="00CB31D5"/>
    <w:rsid w:val="00CB6CF6"/>
    <w:rsid w:val="00CB747A"/>
    <w:rsid w:val="00CC1382"/>
    <w:rsid w:val="00CC40D8"/>
    <w:rsid w:val="00CC71DF"/>
    <w:rsid w:val="00CD38A1"/>
    <w:rsid w:val="00CD48C3"/>
    <w:rsid w:val="00CD4E78"/>
    <w:rsid w:val="00CF113B"/>
    <w:rsid w:val="00CF7E24"/>
    <w:rsid w:val="00D0252B"/>
    <w:rsid w:val="00D02810"/>
    <w:rsid w:val="00D103D9"/>
    <w:rsid w:val="00D232C3"/>
    <w:rsid w:val="00D30CE7"/>
    <w:rsid w:val="00D3156C"/>
    <w:rsid w:val="00D317AB"/>
    <w:rsid w:val="00D32943"/>
    <w:rsid w:val="00D34301"/>
    <w:rsid w:val="00D35F86"/>
    <w:rsid w:val="00D37AC9"/>
    <w:rsid w:val="00D37D4B"/>
    <w:rsid w:val="00D40FA4"/>
    <w:rsid w:val="00D476BD"/>
    <w:rsid w:val="00D53894"/>
    <w:rsid w:val="00D63661"/>
    <w:rsid w:val="00D6662E"/>
    <w:rsid w:val="00D713E2"/>
    <w:rsid w:val="00D72229"/>
    <w:rsid w:val="00D74B16"/>
    <w:rsid w:val="00D76D9E"/>
    <w:rsid w:val="00D76E7F"/>
    <w:rsid w:val="00D85998"/>
    <w:rsid w:val="00D85B46"/>
    <w:rsid w:val="00D87896"/>
    <w:rsid w:val="00D90F00"/>
    <w:rsid w:val="00D9243C"/>
    <w:rsid w:val="00D95AF5"/>
    <w:rsid w:val="00DB0131"/>
    <w:rsid w:val="00DB4628"/>
    <w:rsid w:val="00DB5EEE"/>
    <w:rsid w:val="00DC3191"/>
    <w:rsid w:val="00DD1318"/>
    <w:rsid w:val="00DD3761"/>
    <w:rsid w:val="00DD4A6F"/>
    <w:rsid w:val="00DD4A87"/>
    <w:rsid w:val="00DD660D"/>
    <w:rsid w:val="00DE2BA1"/>
    <w:rsid w:val="00DE3130"/>
    <w:rsid w:val="00DE6E68"/>
    <w:rsid w:val="00DE7DE6"/>
    <w:rsid w:val="00DF173C"/>
    <w:rsid w:val="00DF3ABE"/>
    <w:rsid w:val="00DF6A20"/>
    <w:rsid w:val="00E049F8"/>
    <w:rsid w:val="00E07D28"/>
    <w:rsid w:val="00E21D5C"/>
    <w:rsid w:val="00E33CB2"/>
    <w:rsid w:val="00E514FC"/>
    <w:rsid w:val="00E633ED"/>
    <w:rsid w:val="00E637A4"/>
    <w:rsid w:val="00E65275"/>
    <w:rsid w:val="00E70955"/>
    <w:rsid w:val="00E7136A"/>
    <w:rsid w:val="00E73742"/>
    <w:rsid w:val="00E80874"/>
    <w:rsid w:val="00E8229F"/>
    <w:rsid w:val="00E82507"/>
    <w:rsid w:val="00E830F3"/>
    <w:rsid w:val="00E84FCE"/>
    <w:rsid w:val="00E976C6"/>
    <w:rsid w:val="00EA2483"/>
    <w:rsid w:val="00EA35E1"/>
    <w:rsid w:val="00EB263D"/>
    <w:rsid w:val="00EB3FB6"/>
    <w:rsid w:val="00EB42BD"/>
    <w:rsid w:val="00EB6700"/>
    <w:rsid w:val="00EB6C58"/>
    <w:rsid w:val="00ED0073"/>
    <w:rsid w:val="00ED04CA"/>
    <w:rsid w:val="00ED1519"/>
    <w:rsid w:val="00ED226D"/>
    <w:rsid w:val="00ED2D37"/>
    <w:rsid w:val="00EE27D3"/>
    <w:rsid w:val="00EE4698"/>
    <w:rsid w:val="00EF0828"/>
    <w:rsid w:val="00F02FFB"/>
    <w:rsid w:val="00F07FCC"/>
    <w:rsid w:val="00F11A94"/>
    <w:rsid w:val="00F20353"/>
    <w:rsid w:val="00F206B3"/>
    <w:rsid w:val="00F224D2"/>
    <w:rsid w:val="00F246B1"/>
    <w:rsid w:val="00F26278"/>
    <w:rsid w:val="00F262D4"/>
    <w:rsid w:val="00F43E57"/>
    <w:rsid w:val="00F4749D"/>
    <w:rsid w:val="00F508B6"/>
    <w:rsid w:val="00F5266E"/>
    <w:rsid w:val="00F614D6"/>
    <w:rsid w:val="00F6496A"/>
    <w:rsid w:val="00F662DA"/>
    <w:rsid w:val="00F676CB"/>
    <w:rsid w:val="00F67904"/>
    <w:rsid w:val="00F75F81"/>
    <w:rsid w:val="00F802EE"/>
    <w:rsid w:val="00F90480"/>
    <w:rsid w:val="00F90F46"/>
    <w:rsid w:val="00F92D21"/>
    <w:rsid w:val="00FA3E3A"/>
    <w:rsid w:val="00FA4414"/>
    <w:rsid w:val="00FB009B"/>
    <w:rsid w:val="00FB0A54"/>
    <w:rsid w:val="00FB1AFE"/>
    <w:rsid w:val="00FB3B3C"/>
    <w:rsid w:val="00FC112C"/>
    <w:rsid w:val="00FC2981"/>
    <w:rsid w:val="00FC5F11"/>
    <w:rsid w:val="00FD1230"/>
    <w:rsid w:val="00FD2DCE"/>
    <w:rsid w:val="00FE4422"/>
    <w:rsid w:val="00FF4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B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4D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174D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174D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自訂樣式1"/>
    <w:basedOn w:val="1"/>
    <w:autoRedefine/>
    <w:qFormat/>
    <w:rsid w:val="002174D0"/>
    <w:pPr>
      <w:spacing w:beforeLines="50" w:afterLines="50" w:line="500" w:lineRule="exact"/>
    </w:pPr>
    <w:rPr>
      <w:rFonts w:ascii="Times New Roman" w:eastAsia="標楷體" w:hAnsi="Times New Roman"/>
      <w:sz w:val="28"/>
    </w:rPr>
  </w:style>
  <w:style w:type="character" w:customStyle="1" w:styleId="10">
    <w:name w:val="標題 1 字元"/>
    <w:basedOn w:val="a0"/>
    <w:link w:val="1"/>
    <w:uiPriority w:val="9"/>
    <w:rsid w:val="002174D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21">
    <w:name w:val="自訂樣式2"/>
    <w:basedOn w:val="2"/>
    <w:autoRedefine/>
    <w:qFormat/>
    <w:rsid w:val="00046F2C"/>
    <w:pPr>
      <w:tabs>
        <w:tab w:val="left" w:pos="567"/>
      </w:tabs>
      <w:spacing w:line="480" w:lineRule="exact"/>
      <w:ind w:left="720" w:hanging="480"/>
    </w:pPr>
    <w:rPr>
      <w:rFonts w:ascii="Times New Roman" w:eastAsia="標楷體" w:hAnsi="Times New Roman" w:cs="Times New Roman"/>
      <w:b w:val="0"/>
      <w:sz w:val="28"/>
    </w:rPr>
  </w:style>
  <w:style w:type="character" w:customStyle="1" w:styleId="20">
    <w:name w:val="標題 2 字元"/>
    <w:basedOn w:val="a0"/>
    <w:link w:val="2"/>
    <w:uiPriority w:val="9"/>
    <w:rsid w:val="002174D0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31">
    <w:name w:val="自訂樣式3"/>
    <w:basedOn w:val="3"/>
    <w:autoRedefine/>
    <w:qFormat/>
    <w:rsid w:val="002174D0"/>
    <w:pPr>
      <w:spacing w:beforeLines="100" w:before="240" w:line="480" w:lineRule="exact"/>
    </w:pPr>
    <w:rPr>
      <w:rFonts w:ascii="Times New Roman" w:eastAsia="標楷體" w:hAnsi="Times New Roman"/>
      <w:b w:val="0"/>
      <w:sz w:val="28"/>
    </w:rPr>
  </w:style>
  <w:style w:type="character" w:customStyle="1" w:styleId="30">
    <w:name w:val="標題 3 字元"/>
    <w:basedOn w:val="a0"/>
    <w:link w:val="3"/>
    <w:uiPriority w:val="9"/>
    <w:rsid w:val="002174D0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C15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57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5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576C"/>
    <w:rPr>
      <w:sz w:val="20"/>
      <w:szCs w:val="20"/>
    </w:rPr>
  </w:style>
  <w:style w:type="paragraph" w:styleId="a7">
    <w:name w:val="List Paragraph"/>
    <w:basedOn w:val="a"/>
    <w:uiPriority w:val="34"/>
    <w:qFormat/>
    <w:rsid w:val="00B15AB5"/>
    <w:pPr>
      <w:ind w:left="480"/>
    </w:pPr>
  </w:style>
  <w:style w:type="paragraph" w:styleId="12">
    <w:name w:val="toc 1"/>
    <w:basedOn w:val="a"/>
    <w:next w:val="a"/>
    <w:autoRedefine/>
    <w:uiPriority w:val="39"/>
    <w:unhideWhenUsed/>
    <w:rsid w:val="00B9008B"/>
    <w:pPr>
      <w:tabs>
        <w:tab w:val="left" w:pos="567"/>
        <w:tab w:val="right" w:leader="dot" w:pos="8505"/>
      </w:tabs>
      <w:spacing w:line="480" w:lineRule="exact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B9008B"/>
    <w:pPr>
      <w:tabs>
        <w:tab w:val="left" w:pos="1134"/>
        <w:tab w:val="right" w:leader="dot" w:pos="8505"/>
      </w:tabs>
      <w:spacing w:line="500" w:lineRule="exact"/>
      <w:ind w:left="567" w:hanging="85"/>
    </w:pPr>
    <w:rPr>
      <w:rFonts w:ascii="Times New Roman" w:eastAsia="標楷體" w:hAnsi="Times New Roman"/>
      <w:sz w:val="28"/>
    </w:rPr>
  </w:style>
  <w:style w:type="paragraph" w:styleId="32">
    <w:name w:val="toc 3"/>
    <w:basedOn w:val="a"/>
    <w:next w:val="a"/>
    <w:autoRedefine/>
    <w:uiPriority w:val="39"/>
    <w:unhideWhenUsed/>
    <w:rsid w:val="009572DE"/>
    <w:pPr>
      <w:tabs>
        <w:tab w:val="left" w:pos="1276"/>
        <w:tab w:val="right" w:leader="dot" w:pos="8290"/>
      </w:tabs>
      <w:spacing w:line="500" w:lineRule="exact"/>
      <w:ind w:left="709"/>
    </w:pPr>
    <w:rPr>
      <w:rFonts w:ascii="Times New Roman" w:eastAsia="標楷體" w:hAnsi="Times New Roman"/>
      <w:sz w:val="28"/>
    </w:rPr>
  </w:style>
  <w:style w:type="character" w:styleId="a8">
    <w:name w:val="Hyperlink"/>
    <w:basedOn w:val="a0"/>
    <w:uiPriority w:val="99"/>
    <w:unhideWhenUsed/>
    <w:rsid w:val="006974F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3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372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note text"/>
    <w:basedOn w:val="a"/>
    <w:link w:val="ac"/>
    <w:unhideWhenUsed/>
    <w:rsid w:val="00434449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rsid w:val="00434449"/>
    <w:rPr>
      <w:sz w:val="20"/>
      <w:szCs w:val="20"/>
    </w:rPr>
  </w:style>
  <w:style w:type="character" w:styleId="ad">
    <w:name w:val="footnote reference"/>
    <w:basedOn w:val="a0"/>
    <w:semiHidden/>
    <w:unhideWhenUsed/>
    <w:rsid w:val="00434449"/>
    <w:rPr>
      <w:vertAlign w:val="superscript"/>
    </w:rPr>
  </w:style>
  <w:style w:type="paragraph" w:styleId="ae">
    <w:name w:val="caption"/>
    <w:basedOn w:val="a"/>
    <w:next w:val="a"/>
    <w:uiPriority w:val="99"/>
    <w:unhideWhenUsed/>
    <w:qFormat/>
    <w:rsid w:val="007314FD"/>
    <w:rPr>
      <w:sz w:val="20"/>
      <w:szCs w:val="20"/>
    </w:rPr>
  </w:style>
  <w:style w:type="paragraph" w:styleId="af">
    <w:name w:val="Salutation"/>
    <w:basedOn w:val="a"/>
    <w:next w:val="a"/>
    <w:link w:val="af0"/>
    <w:uiPriority w:val="99"/>
    <w:unhideWhenUsed/>
    <w:rsid w:val="00C80CBA"/>
    <w:rPr>
      <w:rFonts w:ascii="Times New Roman" w:eastAsia="標楷體" w:hAnsi="Times New Roman" w:cs="Times New Roman"/>
      <w:sz w:val="28"/>
    </w:rPr>
  </w:style>
  <w:style w:type="character" w:customStyle="1" w:styleId="af0">
    <w:name w:val="問候 字元"/>
    <w:basedOn w:val="a0"/>
    <w:link w:val="af"/>
    <w:uiPriority w:val="99"/>
    <w:rsid w:val="00C80CBA"/>
    <w:rPr>
      <w:rFonts w:ascii="Times New Roman" w:eastAsia="標楷體" w:hAnsi="Times New Roman" w:cs="Times New Roman"/>
      <w:sz w:val="28"/>
    </w:rPr>
  </w:style>
  <w:style w:type="paragraph" w:styleId="af1">
    <w:name w:val="Closing"/>
    <w:basedOn w:val="a"/>
    <w:link w:val="af2"/>
    <w:uiPriority w:val="99"/>
    <w:unhideWhenUsed/>
    <w:rsid w:val="00C80CBA"/>
    <w:pPr>
      <w:ind w:left="4320"/>
    </w:pPr>
    <w:rPr>
      <w:rFonts w:ascii="Times New Roman" w:eastAsia="標楷體" w:hAnsi="Times New Roman" w:cs="Times New Roman"/>
      <w:sz w:val="28"/>
    </w:rPr>
  </w:style>
  <w:style w:type="character" w:customStyle="1" w:styleId="af2">
    <w:name w:val="結語 字元"/>
    <w:basedOn w:val="a0"/>
    <w:link w:val="af1"/>
    <w:uiPriority w:val="99"/>
    <w:rsid w:val="00C80CBA"/>
    <w:rPr>
      <w:rFonts w:ascii="Times New Roman" w:eastAsia="標楷體" w:hAnsi="Times New Roman" w:cs="Times New Roman"/>
      <w:sz w:val="28"/>
    </w:rPr>
  </w:style>
  <w:style w:type="paragraph" w:styleId="af3">
    <w:name w:val="Body Text"/>
    <w:basedOn w:val="a"/>
    <w:link w:val="af4"/>
    <w:semiHidden/>
    <w:rsid w:val="00196429"/>
    <w:pPr>
      <w:jc w:val="center"/>
    </w:pPr>
    <w:rPr>
      <w:rFonts w:ascii="Times New Roman" w:eastAsia="標楷體" w:hAnsi="Times New Roman" w:cs="Times New Roman"/>
      <w:sz w:val="20"/>
      <w:szCs w:val="24"/>
    </w:rPr>
  </w:style>
  <w:style w:type="character" w:customStyle="1" w:styleId="af4">
    <w:name w:val="本文 字元"/>
    <w:basedOn w:val="a0"/>
    <w:link w:val="af3"/>
    <w:semiHidden/>
    <w:rsid w:val="00196429"/>
    <w:rPr>
      <w:rFonts w:ascii="Times New Roman" w:eastAsia="標楷體" w:hAnsi="Times New Roman" w:cs="Times New Roman"/>
      <w:sz w:val="20"/>
      <w:szCs w:val="24"/>
    </w:rPr>
  </w:style>
  <w:style w:type="paragraph" w:styleId="af5">
    <w:name w:val="TOC Heading"/>
    <w:basedOn w:val="1"/>
    <w:next w:val="a"/>
    <w:uiPriority w:val="39"/>
    <w:unhideWhenUsed/>
    <w:qFormat/>
    <w:rsid w:val="004F01E6"/>
    <w:pPr>
      <w:outlineLvl w:val="9"/>
    </w:pPr>
  </w:style>
  <w:style w:type="paragraph" w:styleId="Web">
    <w:name w:val="Normal (Web)"/>
    <w:basedOn w:val="a"/>
    <w:uiPriority w:val="99"/>
    <w:semiHidden/>
    <w:unhideWhenUsed/>
    <w:rsid w:val="00116D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0036A9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table" w:styleId="af6">
    <w:name w:val="Table Grid"/>
    <w:basedOn w:val="a1"/>
    <w:uiPriority w:val="59"/>
    <w:rsid w:val="00424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50BF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74D0"/>
    <w:pPr>
      <w:keepNext/>
      <w:spacing w:before="180" w:after="180" w:line="720" w:lineRule="auto"/>
      <w:outlineLvl w:val="0"/>
    </w:pPr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iPriority w:val="9"/>
    <w:unhideWhenUsed/>
    <w:qFormat/>
    <w:rsid w:val="002174D0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2174D0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自訂樣式1"/>
    <w:basedOn w:val="1"/>
    <w:autoRedefine/>
    <w:qFormat/>
    <w:rsid w:val="002174D0"/>
    <w:pPr>
      <w:spacing w:beforeLines="50" w:afterLines="50" w:line="500" w:lineRule="exact"/>
    </w:pPr>
    <w:rPr>
      <w:rFonts w:ascii="Times New Roman" w:eastAsia="標楷體" w:hAnsi="Times New Roman"/>
      <w:sz w:val="28"/>
    </w:rPr>
  </w:style>
  <w:style w:type="character" w:customStyle="1" w:styleId="10">
    <w:name w:val="標題 1 字元"/>
    <w:basedOn w:val="a0"/>
    <w:link w:val="1"/>
    <w:uiPriority w:val="9"/>
    <w:rsid w:val="002174D0"/>
    <w:rPr>
      <w:rFonts w:asciiTheme="majorHAnsi" w:eastAsiaTheme="majorEastAsia" w:hAnsiTheme="majorHAnsi" w:cstheme="majorBidi"/>
      <w:b/>
      <w:bCs/>
      <w:kern w:val="52"/>
      <w:sz w:val="52"/>
      <w:szCs w:val="52"/>
    </w:rPr>
  </w:style>
  <w:style w:type="paragraph" w:customStyle="1" w:styleId="21">
    <w:name w:val="自訂樣式2"/>
    <w:basedOn w:val="2"/>
    <w:autoRedefine/>
    <w:qFormat/>
    <w:rsid w:val="00046F2C"/>
    <w:pPr>
      <w:tabs>
        <w:tab w:val="left" w:pos="567"/>
      </w:tabs>
      <w:spacing w:line="480" w:lineRule="exact"/>
      <w:ind w:left="720" w:hanging="480"/>
    </w:pPr>
    <w:rPr>
      <w:rFonts w:ascii="Times New Roman" w:eastAsia="標楷體" w:hAnsi="Times New Roman" w:cs="Times New Roman"/>
      <w:b w:val="0"/>
      <w:sz w:val="28"/>
    </w:rPr>
  </w:style>
  <w:style w:type="character" w:customStyle="1" w:styleId="20">
    <w:name w:val="標題 2 字元"/>
    <w:basedOn w:val="a0"/>
    <w:link w:val="2"/>
    <w:uiPriority w:val="9"/>
    <w:rsid w:val="002174D0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31">
    <w:name w:val="自訂樣式3"/>
    <w:basedOn w:val="3"/>
    <w:autoRedefine/>
    <w:qFormat/>
    <w:rsid w:val="002174D0"/>
    <w:pPr>
      <w:spacing w:beforeLines="100" w:before="240" w:line="480" w:lineRule="exact"/>
    </w:pPr>
    <w:rPr>
      <w:rFonts w:ascii="Times New Roman" w:eastAsia="標楷體" w:hAnsi="Times New Roman"/>
      <w:b w:val="0"/>
      <w:sz w:val="28"/>
    </w:rPr>
  </w:style>
  <w:style w:type="character" w:customStyle="1" w:styleId="30">
    <w:name w:val="標題 3 字元"/>
    <w:basedOn w:val="a0"/>
    <w:link w:val="3"/>
    <w:uiPriority w:val="9"/>
    <w:rsid w:val="002174D0"/>
    <w:rPr>
      <w:rFonts w:asciiTheme="majorHAnsi" w:eastAsiaTheme="majorEastAsia" w:hAnsiTheme="majorHAnsi" w:cstheme="majorBidi"/>
      <w:b/>
      <w:bCs/>
      <w:sz w:val="36"/>
      <w:szCs w:val="36"/>
    </w:rPr>
  </w:style>
  <w:style w:type="paragraph" w:styleId="a3">
    <w:name w:val="header"/>
    <w:basedOn w:val="a"/>
    <w:link w:val="a4"/>
    <w:uiPriority w:val="99"/>
    <w:unhideWhenUsed/>
    <w:rsid w:val="00C15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576C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576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576C"/>
    <w:rPr>
      <w:sz w:val="20"/>
      <w:szCs w:val="20"/>
    </w:rPr>
  </w:style>
  <w:style w:type="paragraph" w:styleId="a7">
    <w:name w:val="List Paragraph"/>
    <w:basedOn w:val="a"/>
    <w:uiPriority w:val="34"/>
    <w:qFormat/>
    <w:rsid w:val="00B15AB5"/>
    <w:pPr>
      <w:ind w:left="480"/>
    </w:pPr>
  </w:style>
  <w:style w:type="paragraph" w:styleId="12">
    <w:name w:val="toc 1"/>
    <w:basedOn w:val="a"/>
    <w:next w:val="a"/>
    <w:autoRedefine/>
    <w:uiPriority w:val="39"/>
    <w:unhideWhenUsed/>
    <w:rsid w:val="00B9008B"/>
    <w:pPr>
      <w:tabs>
        <w:tab w:val="left" w:pos="567"/>
        <w:tab w:val="right" w:leader="dot" w:pos="8505"/>
      </w:tabs>
      <w:spacing w:line="480" w:lineRule="exact"/>
      <w:jc w:val="center"/>
    </w:pPr>
    <w:rPr>
      <w:rFonts w:ascii="Times New Roman" w:eastAsia="標楷體" w:hAnsi="Times New Roman" w:cs="Times New Roman"/>
      <w:sz w:val="28"/>
      <w:szCs w:val="28"/>
    </w:rPr>
  </w:style>
  <w:style w:type="paragraph" w:styleId="22">
    <w:name w:val="toc 2"/>
    <w:basedOn w:val="a"/>
    <w:next w:val="a"/>
    <w:autoRedefine/>
    <w:uiPriority w:val="39"/>
    <w:unhideWhenUsed/>
    <w:rsid w:val="00B9008B"/>
    <w:pPr>
      <w:tabs>
        <w:tab w:val="left" w:pos="1134"/>
        <w:tab w:val="right" w:leader="dot" w:pos="8505"/>
      </w:tabs>
      <w:spacing w:line="500" w:lineRule="exact"/>
      <w:ind w:left="567" w:hanging="85"/>
    </w:pPr>
    <w:rPr>
      <w:rFonts w:ascii="Times New Roman" w:eastAsia="標楷體" w:hAnsi="Times New Roman"/>
      <w:sz w:val="28"/>
    </w:rPr>
  </w:style>
  <w:style w:type="paragraph" w:styleId="32">
    <w:name w:val="toc 3"/>
    <w:basedOn w:val="a"/>
    <w:next w:val="a"/>
    <w:autoRedefine/>
    <w:uiPriority w:val="39"/>
    <w:unhideWhenUsed/>
    <w:rsid w:val="009572DE"/>
    <w:pPr>
      <w:tabs>
        <w:tab w:val="left" w:pos="1276"/>
        <w:tab w:val="right" w:leader="dot" w:pos="8290"/>
      </w:tabs>
      <w:spacing w:line="500" w:lineRule="exact"/>
      <w:ind w:left="709"/>
    </w:pPr>
    <w:rPr>
      <w:rFonts w:ascii="Times New Roman" w:eastAsia="標楷體" w:hAnsi="Times New Roman"/>
      <w:sz w:val="28"/>
    </w:rPr>
  </w:style>
  <w:style w:type="character" w:styleId="a8">
    <w:name w:val="Hyperlink"/>
    <w:basedOn w:val="a0"/>
    <w:uiPriority w:val="99"/>
    <w:unhideWhenUsed/>
    <w:rsid w:val="006974F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A37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A372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footnote text"/>
    <w:basedOn w:val="a"/>
    <w:link w:val="ac"/>
    <w:unhideWhenUsed/>
    <w:rsid w:val="00434449"/>
    <w:pPr>
      <w:snapToGrid w:val="0"/>
    </w:pPr>
    <w:rPr>
      <w:sz w:val="20"/>
      <w:szCs w:val="20"/>
    </w:rPr>
  </w:style>
  <w:style w:type="character" w:customStyle="1" w:styleId="ac">
    <w:name w:val="註腳文字 字元"/>
    <w:basedOn w:val="a0"/>
    <w:link w:val="ab"/>
    <w:uiPriority w:val="99"/>
    <w:rsid w:val="00434449"/>
    <w:rPr>
      <w:sz w:val="20"/>
      <w:szCs w:val="20"/>
    </w:rPr>
  </w:style>
  <w:style w:type="character" w:styleId="ad">
    <w:name w:val="footnote reference"/>
    <w:basedOn w:val="a0"/>
    <w:semiHidden/>
    <w:unhideWhenUsed/>
    <w:rsid w:val="00434449"/>
    <w:rPr>
      <w:vertAlign w:val="superscript"/>
    </w:rPr>
  </w:style>
  <w:style w:type="paragraph" w:styleId="ae">
    <w:name w:val="caption"/>
    <w:basedOn w:val="a"/>
    <w:next w:val="a"/>
    <w:uiPriority w:val="99"/>
    <w:unhideWhenUsed/>
    <w:qFormat/>
    <w:rsid w:val="007314FD"/>
    <w:rPr>
      <w:sz w:val="20"/>
      <w:szCs w:val="20"/>
    </w:rPr>
  </w:style>
  <w:style w:type="paragraph" w:styleId="af">
    <w:name w:val="Salutation"/>
    <w:basedOn w:val="a"/>
    <w:next w:val="a"/>
    <w:link w:val="af0"/>
    <w:uiPriority w:val="99"/>
    <w:unhideWhenUsed/>
    <w:rsid w:val="00C80CBA"/>
    <w:rPr>
      <w:rFonts w:ascii="Times New Roman" w:eastAsia="標楷體" w:hAnsi="Times New Roman" w:cs="Times New Roman"/>
      <w:sz w:val="28"/>
    </w:rPr>
  </w:style>
  <w:style w:type="character" w:customStyle="1" w:styleId="af0">
    <w:name w:val="問候 字元"/>
    <w:basedOn w:val="a0"/>
    <w:link w:val="af"/>
    <w:uiPriority w:val="99"/>
    <w:rsid w:val="00C80CBA"/>
    <w:rPr>
      <w:rFonts w:ascii="Times New Roman" w:eastAsia="標楷體" w:hAnsi="Times New Roman" w:cs="Times New Roman"/>
      <w:sz w:val="28"/>
    </w:rPr>
  </w:style>
  <w:style w:type="paragraph" w:styleId="af1">
    <w:name w:val="Closing"/>
    <w:basedOn w:val="a"/>
    <w:link w:val="af2"/>
    <w:uiPriority w:val="99"/>
    <w:unhideWhenUsed/>
    <w:rsid w:val="00C80CBA"/>
    <w:pPr>
      <w:ind w:left="4320"/>
    </w:pPr>
    <w:rPr>
      <w:rFonts w:ascii="Times New Roman" w:eastAsia="標楷體" w:hAnsi="Times New Roman" w:cs="Times New Roman"/>
      <w:sz w:val="28"/>
    </w:rPr>
  </w:style>
  <w:style w:type="character" w:customStyle="1" w:styleId="af2">
    <w:name w:val="結語 字元"/>
    <w:basedOn w:val="a0"/>
    <w:link w:val="af1"/>
    <w:uiPriority w:val="99"/>
    <w:rsid w:val="00C80CBA"/>
    <w:rPr>
      <w:rFonts w:ascii="Times New Roman" w:eastAsia="標楷體" w:hAnsi="Times New Roman" w:cs="Times New Roman"/>
      <w:sz w:val="28"/>
    </w:rPr>
  </w:style>
  <w:style w:type="paragraph" w:styleId="af3">
    <w:name w:val="Body Text"/>
    <w:basedOn w:val="a"/>
    <w:link w:val="af4"/>
    <w:semiHidden/>
    <w:rsid w:val="00196429"/>
    <w:pPr>
      <w:jc w:val="center"/>
    </w:pPr>
    <w:rPr>
      <w:rFonts w:ascii="Times New Roman" w:eastAsia="標楷體" w:hAnsi="Times New Roman" w:cs="Times New Roman"/>
      <w:sz w:val="20"/>
      <w:szCs w:val="24"/>
    </w:rPr>
  </w:style>
  <w:style w:type="character" w:customStyle="1" w:styleId="af4">
    <w:name w:val="本文 字元"/>
    <w:basedOn w:val="a0"/>
    <w:link w:val="af3"/>
    <w:semiHidden/>
    <w:rsid w:val="00196429"/>
    <w:rPr>
      <w:rFonts w:ascii="Times New Roman" w:eastAsia="標楷體" w:hAnsi="Times New Roman" w:cs="Times New Roman"/>
      <w:sz w:val="20"/>
      <w:szCs w:val="24"/>
    </w:rPr>
  </w:style>
  <w:style w:type="paragraph" w:styleId="af5">
    <w:name w:val="TOC Heading"/>
    <w:basedOn w:val="1"/>
    <w:next w:val="a"/>
    <w:uiPriority w:val="39"/>
    <w:unhideWhenUsed/>
    <w:qFormat/>
    <w:rsid w:val="004F01E6"/>
    <w:pPr>
      <w:outlineLvl w:val="9"/>
    </w:pPr>
  </w:style>
  <w:style w:type="paragraph" w:styleId="Web">
    <w:name w:val="Normal (Web)"/>
    <w:basedOn w:val="a"/>
    <w:uiPriority w:val="99"/>
    <w:semiHidden/>
    <w:unhideWhenUsed/>
    <w:rsid w:val="00116D8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customStyle="1" w:styleId="Default">
    <w:name w:val="Default"/>
    <w:rsid w:val="000036A9"/>
    <w:pPr>
      <w:widowControl w:val="0"/>
      <w:autoSpaceDE w:val="0"/>
      <w:autoSpaceDN w:val="0"/>
      <w:adjustRightInd w:val="0"/>
    </w:pPr>
    <w:rPr>
      <w:rFonts w:ascii="Times New Roman" w:eastAsia="新細明體" w:hAnsi="Times New Roman" w:cs="Times New Roman"/>
      <w:color w:val="000000"/>
      <w:kern w:val="0"/>
      <w:szCs w:val="24"/>
    </w:rPr>
  </w:style>
  <w:style w:type="table" w:styleId="af6">
    <w:name w:val="Table Grid"/>
    <w:basedOn w:val="a1"/>
    <w:uiPriority w:val="59"/>
    <w:rsid w:val="00424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317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e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image" Target="media/image5.emf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4138F-FDCC-4800-9AC9-880819ED7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289</Words>
  <Characters>1653</Characters>
  <Application>Microsoft Office Word</Application>
  <DocSecurity>0</DocSecurity>
  <Lines>13</Lines>
  <Paragraphs>3</Paragraphs>
  <ScaleCrop>false</ScaleCrop>
  <Company/>
  <LinksUpToDate>false</LinksUpToDate>
  <CharactersWithSpaces>1939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黃惠君</dc:creator>
  <cp:lastModifiedBy>陳勝傑</cp:lastModifiedBy>
  <cp:revision>3</cp:revision>
  <cp:lastPrinted>2016-05-20T05:03:00Z</cp:lastPrinted>
  <dcterms:created xsi:type="dcterms:W3CDTF">2016-05-20T07:00:00Z</dcterms:created>
  <dcterms:modified xsi:type="dcterms:W3CDTF">2016-05-20T07:20:00Z</dcterms:modified>
</cp:coreProperties>
</file>