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5" w:rsidRDefault="00C56B64">
      <w:pPr>
        <w:snapToGrid w:val="0"/>
        <w:spacing w:after="360"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中央銀行資料開放諮詢小組第</w:t>
      </w:r>
      <w:r w:rsidR="000D1E84">
        <w:rPr>
          <w:rFonts w:eastAsia="標楷體" w:hint="eastAsia"/>
          <w:b/>
          <w:bCs/>
          <w:sz w:val="36"/>
          <w:szCs w:val="36"/>
        </w:rPr>
        <w:t>2</w:t>
      </w:r>
      <w:r>
        <w:rPr>
          <w:rFonts w:eastAsia="標楷體"/>
          <w:b/>
          <w:bCs/>
          <w:sz w:val="36"/>
          <w:szCs w:val="36"/>
        </w:rPr>
        <w:t>次會議紀錄</w:t>
      </w:r>
    </w:p>
    <w:p w:rsidR="00906AF5" w:rsidRDefault="00C56B64">
      <w:pPr>
        <w:spacing w:before="180" w:line="520" w:lineRule="exact"/>
        <w:jc w:val="both"/>
      </w:pPr>
      <w:r>
        <w:rPr>
          <w:rFonts w:eastAsia="標楷體"/>
          <w:sz w:val="32"/>
        </w:rPr>
        <w:t>壹</w:t>
      </w:r>
      <w:r>
        <w:rPr>
          <w:rFonts w:ascii="新細明體" w:hAnsi="新細明體"/>
          <w:sz w:val="32"/>
        </w:rPr>
        <w:t>、</w:t>
      </w:r>
      <w:r>
        <w:rPr>
          <w:rFonts w:eastAsia="標楷體"/>
          <w:sz w:val="32"/>
        </w:rPr>
        <w:t>時間：</w:t>
      </w:r>
      <w:r>
        <w:rPr>
          <w:rFonts w:eastAsia="標楷體"/>
          <w:sz w:val="32"/>
        </w:rPr>
        <w:t>104</w:t>
      </w:r>
      <w:r>
        <w:rPr>
          <w:rFonts w:eastAsia="標楷體"/>
          <w:sz w:val="32"/>
        </w:rPr>
        <w:t>年</w:t>
      </w:r>
      <w:r w:rsidR="000D1E84">
        <w:rPr>
          <w:rFonts w:eastAsia="標楷體" w:hint="eastAsia"/>
          <w:sz w:val="32"/>
        </w:rPr>
        <w:t>10</w:t>
      </w:r>
      <w:r>
        <w:rPr>
          <w:rFonts w:eastAsia="標楷體"/>
          <w:sz w:val="32"/>
        </w:rPr>
        <w:t>月</w:t>
      </w:r>
      <w:r w:rsidR="000D1E84">
        <w:rPr>
          <w:rFonts w:eastAsia="標楷體" w:hint="eastAsia"/>
          <w:sz w:val="32"/>
        </w:rPr>
        <w:t>15</w:t>
      </w:r>
      <w:r>
        <w:rPr>
          <w:rFonts w:eastAsia="標楷體"/>
          <w:sz w:val="32"/>
        </w:rPr>
        <w:t>日（星期</w:t>
      </w:r>
      <w:r w:rsidR="000D1E84">
        <w:rPr>
          <w:rFonts w:eastAsia="標楷體" w:hint="eastAsia"/>
          <w:sz w:val="32"/>
        </w:rPr>
        <w:t>四</w:t>
      </w:r>
      <w:r>
        <w:rPr>
          <w:rFonts w:eastAsia="標楷體"/>
          <w:sz w:val="32"/>
        </w:rPr>
        <w:t>）上午</w:t>
      </w:r>
      <w:r>
        <w:rPr>
          <w:rFonts w:eastAsia="標楷體"/>
          <w:sz w:val="32"/>
        </w:rPr>
        <w:t>9</w:t>
      </w:r>
      <w:r>
        <w:rPr>
          <w:rFonts w:eastAsia="標楷體"/>
          <w:sz w:val="32"/>
        </w:rPr>
        <w:t>時</w:t>
      </w:r>
      <w:r>
        <w:rPr>
          <w:rFonts w:eastAsia="標楷體"/>
          <w:sz w:val="32"/>
        </w:rPr>
        <w:t>30</w:t>
      </w:r>
      <w:r>
        <w:rPr>
          <w:rFonts w:eastAsia="標楷體"/>
          <w:sz w:val="32"/>
        </w:rPr>
        <w:t>分</w:t>
      </w:r>
    </w:p>
    <w:p w:rsidR="00906AF5" w:rsidRDefault="00C56B64">
      <w:pPr>
        <w:spacing w:before="60" w:line="520" w:lineRule="exact"/>
        <w:jc w:val="both"/>
      </w:pPr>
      <w:r>
        <w:rPr>
          <w:rFonts w:eastAsia="標楷體"/>
          <w:sz w:val="32"/>
        </w:rPr>
        <w:t>貳</w:t>
      </w:r>
      <w:r>
        <w:rPr>
          <w:rFonts w:ascii="新細明體" w:hAnsi="新細明體"/>
          <w:sz w:val="32"/>
        </w:rPr>
        <w:t>、</w:t>
      </w:r>
      <w:r>
        <w:rPr>
          <w:rFonts w:eastAsia="標楷體"/>
          <w:sz w:val="32"/>
        </w:rPr>
        <w:t>地點：本行第二大樓</w:t>
      </w:r>
      <w:r>
        <w:rPr>
          <w:rFonts w:eastAsia="標楷體"/>
          <w:sz w:val="32"/>
        </w:rPr>
        <w:t>11</w:t>
      </w:r>
      <w:r>
        <w:rPr>
          <w:rFonts w:eastAsia="標楷體"/>
          <w:sz w:val="32"/>
        </w:rPr>
        <w:t>樓</w:t>
      </w:r>
      <w:r>
        <w:rPr>
          <w:rFonts w:eastAsia="標楷體"/>
          <w:sz w:val="32"/>
        </w:rPr>
        <w:t>B1102</w:t>
      </w:r>
      <w:r>
        <w:rPr>
          <w:rFonts w:eastAsia="標楷體"/>
          <w:sz w:val="32"/>
        </w:rPr>
        <w:t>會議室</w:t>
      </w:r>
    </w:p>
    <w:p w:rsidR="00906AF5" w:rsidRDefault="00C56B64">
      <w:pPr>
        <w:spacing w:before="60" w:line="520" w:lineRule="exact"/>
        <w:jc w:val="both"/>
      </w:pPr>
      <w:r>
        <w:rPr>
          <w:rFonts w:ascii="標楷體" w:eastAsia="標楷體" w:hAnsi="標楷體"/>
          <w:sz w:val="32"/>
        </w:rPr>
        <w:t>參</w:t>
      </w:r>
      <w:r>
        <w:rPr>
          <w:rFonts w:ascii="新細明體" w:hAnsi="新細明體"/>
          <w:sz w:val="32"/>
        </w:rPr>
        <w:t>、</w:t>
      </w:r>
      <w:r>
        <w:rPr>
          <w:rFonts w:ascii="標楷體" w:eastAsia="標楷體" w:hAnsi="標楷體"/>
          <w:sz w:val="32"/>
        </w:rPr>
        <w:t>主席：嚴主任委員宗大                     記錄：蔡一明</w:t>
      </w:r>
    </w:p>
    <w:p w:rsidR="00906AF5" w:rsidRDefault="00C56B64">
      <w:pPr>
        <w:snapToGrid w:val="0"/>
        <w:spacing w:before="60" w:line="520" w:lineRule="exact"/>
        <w:jc w:val="both"/>
      </w:pPr>
      <w:r>
        <w:rPr>
          <w:rFonts w:ascii="標楷體" w:eastAsia="標楷體" w:hAnsi="標楷體"/>
          <w:bCs/>
          <w:sz w:val="32"/>
        </w:rPr>
        <w:t>肆</w:t>
      </w:r>
      <w:r>
        <w:rPr>
          <w:rFonts w:ascii="新細明體" w:hAnsi="新細明體"/>
          <w:bCs/>
          <w:sz w:val="32"/>
        </w:rPr>
        <w:t>、</w:t>
      </w:r>
      <w:r>
        <w:rPr>
          <w:rFonts w:ascii="標楷體" w:eastAsia="標楷體" w:hAnsi="標楷體"/>
          <w:bCs/>
          <w:sz w:val="32"/>
        </w:rPr>
        <w:t>出席人員：</w:t>
      </w:r>
    </w:p>
    <w:p w:rsidR="00906AF5" w:rsidRDefault="00C56B64">
      <w:pPr>
        <w:snapToGrid w:val="0"/>
        <w:spacing w:before="60" w:line="520" w:lineRule="exact"/>
        <w:ind w:left="1632"/>
        <w:jc w:val="both"/>
      </w:pPr>
      <w:r>
        <w:rPr>
          <w:rFonts w:ascii="標楷體" w:eastAsia="標楷體" w:hAnsi="標楷體"/>
          <w:bCs/>
          <w:sz w:val="32"/>
        </w:rPr>
        <w:t>王</w:t>
      </w:r>
      <w:r>
        <w:rPr>
          <w:rFonts w:ascii="標楷體" w:eastAsia="標楷體" w:hAnsi="標楷體"/>
          <w:sz w:val="32"/>
        </w:rPr>
        <w:t>委員</w:t>
      </w:r>
      <w:proofErr w:type="gramStart"/>
      <w:r>
        <w:rPr>
          <w:rFonts w:ascii="標楷體" w:eastAsia="標楷體" w:hAnsi="標楷體"/>
          <w:sz w:val="32"/>
        </w:rPr>
        <w:t>健全</w:t>
      </w:r>
      <w:r w:rsidR="000D1E84" w:rsidRPr="000D1E84">
        <w:rPr>
          <w:rFonts w:ascii="標楷體" w:eastAsia="標楷體" w:hAnsi="標楷體" w:hint="eastAsia"/>
          <w:sz w:val="32"/>
        </w:rPr>
        <w:t>（</w:t>
      </w:r>
      <w:proofErr w:type="gramEnd"/>
      <w:r w:rsidR="000D1E84" w:rsidRPr="000D1E84">
        <w:rPr>
          <w:rFonts w:ascii="標楷體" w:eastAsia="標楷體" w:hAnsi="標楷體" w:hint="eastAsia"/>
          <w:sz w:val="32"/>
        </w:rPr>
        <w:t>請假）</w:t>
      </w:r>
      <w:r>
        <w:rPr>
          <w:rFonts w:ascii="標楷體" w:eastAsia="標楷體" w:hAnsi="標楷體"/>
          <w:sz w:val="32"/>
        </w:rPr>
        <w:t>、孫委員雅麗、蕭委員乃</w:t>
      </w:r>
      <w:proofErr w:type="gramStart"/>
      <w:r>
        <w:rPr>
          <w:rFonts w:ascii="標楷體" w:eastAsia="標楷體" w:hAnsi="標楷體"/>
          <w:sz w:val="32"/>
        </w:rPr>
        <w:t>沂</w:t>
      </w:r>
      <w:proofErr w:type="gramEnd"/>
      <w:r w:rsidR="000D1E84" w:rsidRPr="000D1E84">
        <w:rPr>
          <w:rFonts w:ascii="標楷體" w:eastAsia="標楷體" w:hAnsi="標楷體" w:hint="eastAsia"/>
          <w:sz w:val="32"/>
        </w:rPr>
        <w:t>（請假）</w:t>
      </w:r>
      <w:r>
        <w:rPr>
          <w:rFonts w:ascii="標楷體" w:eastAsia="標楷體" w:hAnsi="標楷體"/>
          <w:sz w:val="32"/>
        </w:rPr>
        <w:t>、</w:t>
      </w:r>
    </w:p>
    <w:p w:rsidR="00906AF5" w:rsidRDefault="00C56B64">
      <w:pPr>
        <w:snapToGrid w:val="0"/>
        <w:spacing w:before="60" w:line="520" w:lineRule="exact"/>
        <w:ind w:left="1632"/>
        <w:jc w:val="both"/>
      </w:pPr>
      <w:r>
        <w:rPr>
          <w:rFonts w:ascii="標楷體" w:eastAsia="標楷體" w:hAnsi="標楷體"/>
          <w:sz w:val="32"/>
        </w:rPr>
        <w:t>方</w:t>
      </w:r>
      <w:proofErr w:type="gramStart"/>
      <w:r>
        <w:rPr>
          <w:rFonts w:ascii="標楷體" w:eastAsia="標楷體" w:hAnsi="標楷體"/>
          <w:sz w:val="32"/>
        </w:rPr>
        <w:t>鄒委員昭</w:t>
      </w:r>
      <w:r>
        <w:rPr>
          <w:rFonts w:ascii="標楷體" w:eastAsia="標楷體" w:hAnsi="標楷體"/>
          <w:bCs/>
          <w:sz w:val="32"/>
        </w:rPr>
        <w:t>聰</w:t>
      </w:r>
      <w:proofErr w:type="gramEnd"/>
      <w:r>
        <w:rPr>
          <w:rFonts w:ascii="標楷體" w:eastAsia="標楷體" w:hAnsi="標楷體"/>
          <w:bCs/>
          <w:sz w:val="32"/>
        </w:rPr>
        <w:t>、陳委員一端、施委員</w:t>
      </w:r>
      <w:proofErr w:type="gramStart"/>
      <w:r>
        <w:rPr>
          <w:rFonts w:ascii="標楷體" w:eastAsia="標楷體" w:hAnsi="標楷體"/>
          <w:bCs/>
          <w:sz w:val="32"/>
        </w:rPr>
        <w:t>遵驊</w:t>
      </w:r>
      <w:proofErr w:type="gramEnd"/>
      <w:r>
        <w:rPr>
          <w:rFonts w:ascii="標楷體" w:eastAsia="標楷體" w:hAnsi="標楷體"/>
          <w:bCs/>
          <w:sz w:val="32"/>
        </w:rPr>
        <w:t>、顏委員輝煌、</w:t>
      </w:r>
    </w:p>
    <w:p w:rsidR="00906AF5" w:rsidRDefault="00C56B64">
      <w:pPr>
        <w:snapToGrid w:val="0"/>
        <w:spacing w:before="60" w:line="520" w:lineRule="exact"/>
        <w:ind w:left="1632"/>
        <w:jc w:val="both"/>
      </w:pPr>
      <w:r>
        <w:rPr>
          <w:rFonts w:ascii="標楷體" w:eastAsia="標楷體" w:hAnsi="標楷體"/>
          <w:bCs/>
          <w:sz w:val="32"/>
        </w:rPr>
        <w:t>林委員宗耀</w:t>
      </w:r>
      <w:r>
        <w:rPr>
          <w:rFonts w:ascii="標楷體" w:eastAsia="標楷體" w:hAnsi="標楷體"/>
          <w:sz w:val="32"/>
        </w:rPr>
        <w:t>、</w:t>
      </w:r>
      <w:proofErr w:type="gramStart"/>
      <w:r w:rsidR="000D1E84">
        <w:rPr>
          <w:rFonts w:ascii="標楷體" w:eastAsia="標楷體" w:hAnsi="標楷體" w:hint="eastAsia"/>
          <w:sz w:val="32"/>
        </w:rPr>
        <w:t>黃</w:t>
      </w:r>
      <w:r>
        <w:rPr>
          <w:rFonts w:ascii="標楷體" w:eastAsia="標楷體" w:hAnsi="標楷體"/>
          <w:sz w:val="32"/>
        </w:rPr>
        <w:t>委員</w:t>
      </w:r>
      <w:r w:rsidR="000D1E84">
        <w:rPr>
          <w:rFonts w:ascii="標楷體" w:eastAsia="標楷體" w:hAnsi="標楷體" w:hint="eastAsia"/>
          <w:sz w:val="32"/>
        </w:rPr>
        <w:t>桂洲</w:t>
      </w:r>
      <w:proofErr w:type="gramEnd"/>
      <w:r>
        <w:rPr>
          <w:rFonts w:ascii="標楷體" w:eastAsia="標楷體" w:hAnsi="標楷體"/>
          <w:sz w:val="32"/>
        </w:rPr>
        <w:t>、張委員俊鴻、吳委員坤山</w:t>
      </w:r>
    </w:p>
    <w:p w:rsidR="00906AF5" w:rsidRDefault="00C56B64">
      <w:pPr>
        <w:snapToGrid w:val="0"/>
        <w:spacing w:before="540" w:line="520" w:lineRule="exact"/>
        <w:jc w:val="both"/>
      </w:pPr>
      <w:r>
        <w:rPr>
          <w:rFonts w:eastAsia="標楷體"/>
          <w:sz w:val="32"/>
          <w:szCs w:val="32"/>
        </w:rPr>
        <w:t>伍</w:t>
      </w:r>
      <w:r>
        <w:rPr>
          <w:rFonts w:ascii="新細明體" w:hAnsi="新細明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報告事項</w:t>
      </w:r>
    </w:p>
    <w:p w:rsidR="00906AF5" w:rsidRDefault="00C56B64">
      <w:pPr>
        <w:snapToGrid w:val="0"/>
        <w:spacing w:before="18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報告事項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DF43EC" w:rsidRPr="00DF43EC">
        <w:rPr>
          <w:rFonts w:eastAsia="標楷體" w:hint="eastAsia"/>
          <w:sz w:val="32"/>
          <w:szCs w:val="32"/>
        </w:rPr>
        <w:t>上次會議決議事項辦理情形，報請鑒察</w:t>
      </w:r>
      <w:r>
        <w:rPr>
          <w:rFonts w:eastAsia="標楷體"/>
          <w:sz w:val="32"/>
          <w:szCs w:val="32"/>
        </w:rPr>
        <w:t>。</w:t>
      </w:r>
    </w:p>
    <w:p w:rsidR="00906AF5" w:rsidRDefault="00C56B64">
      <w:pPr>
        <w:snapToGrid w:val="0"/>
        <w:spacing w:before="180" w:line="520" w:lineRule="exact"/>
        <w:ind w:left="1698" w:hanging="992"/>
        <w:jc w:val="both"/>
      </w:pPr>
      <w:r>
        <w:rPr>
          <w:rFonts w:eastAsia="標楷體"/>
          <w:sz w:val="32"/>
          <w:szCs w:val="32"/>
        </w:rPr>
        <w:t>決議：</w:t>
      </w:r>
      <w:r w:rsidR="0060146D" w:rsidRPr="0060146D">
        <w:rPr>
          <w:rFonts w:eastAsia="標楷體" w:hint="eastAsia"/>
          <w:sz w:val="32"/>
          <w:szCs w:val="32"/>
        </w:rPr>
        <w:t>備查。</w:t>
      </w:r>
    </w:p>
    <w:p w:rsidR="00906AF5" w:rsidRDefault="00C56B64">
      <w:pPr>
        <w:snapToGrid w:val="0"/>
        <w:spacing w:before="72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報告事項二</w:t>
      </w:r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60146D" w:rsidRPr="0060146D">
        <w:rPr>
          <w:rFonts w:eastAsia="標楷體" w:hint="eastAsia"/>
          <w:sz w:val="32"/>
          <w:szCs w:val="32"/>
        </w:rPr>
        <w:t>104</w:t>
      </w:r>
      <w:r w:rsidR="0060146D" w:rsidRPr="0060146D">
        <w:rPr>
          <w:rFonts w:eastAsia="標楷體" w:hint="eastAsia"/>
          <w:sz w:val="32"/>
          <w:szCs w:val="32"/>
        </w:rPr>
        <w:t>年</w:t>
      </w:r>
      <w:r w:rsidR="0060146D" w:rsidRPr="0060146D">
        <w:rPr>
          <w:rFonts w:eastAsia="標楷體" w:hint="eastAsia"/>
          <w:sz w:val="32"/>
          <w:szCs w:val="32"/>
        </w:rPr>
        <w:t>6</w:t>
      </w:r>
      <w:r w:rsidR="0060146D" w:rsidRPr="0060146D">
        <w:rPr>
          <w:rFonts w:eastAsia="標楷體" w:hint="eastAsia"/>
          <w:sz w:val="32"/>
          <w:szCs w:val="32"/>
        </w:rPr>
        <w:t>月至</w:t>
      </w:r>
      <w:r w:rsidR="0060146D" w:rsidRPr="0060146D">
        <w:rPr>
          <w:rFonts w:eastAsia="標楷體" w:hint="eastAsia"/>
          <w:sz w:val="32"/>
          <w:szCs w:val="32"/>
        </w:rPr>
        <w:t>8</w:t>
      </w:r>
      <w:r w:rsidR="0060146D" w:rsidRPr="0060146D">
        <w:rPr>
          <w:rFonts w:eastAsia="標楷體" w:hint="eastAsia"/>
          <w:sz w:val="32"/>
          <w:szCs w:val="32"/>
        </w:rPr>
        <w:t>月本行資料開放辦理情形，報請鑒察</w:t>
      </w:r>
      <w:r>
        <w:rPr>
          <w:rFonts w:eastAsia="標楷體"/>
          <w:sz w:val="32"/>
          <w:szCs w:val="32"/>
        </w:rPr>
        <w:t>。</w:t>
      </w:r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980255" w:rsidRDefault="005B2938" w:rsidP="005B2938">
      <w:pPr>
        <w:pStyle w:val="ad"/>
        <w:numPr>
          <w:ilvl w:val="0"/>
          <w:numId w:val="8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5B2938">
        <w:rPr>
          <w:rFonts w:eastAsia="標楷體" w:hint="eastAsia"/>
          <w:sz w:val="32"/>
          <w:szCs w:val="32"/>
        </w:rPr>
        <w:t>目前共提供</w:t>
      </w:r>
      <w:r w:rsidRPr="005B2938">
        <w:rPr>
          <w:rFonts w:eastAsia="標楷體" w:hint="eastAsia"/>
          <w:sz w:val="32"/>
          <w:szCs w:val="32"/>
        </w:rPr>
        <w:t>208</w:t>
      </w:r>
      <w:r w:rsidRPr="005B2938">
        <w:rPr>
          <w:rFonts w:eastAsia="標楷體" w:hint="eastAsia"/>
          <w:sz w:val="32"/>
          <w:szCs w:val="32"/>
        </w:rPr>
        <w:t>項資料集</w:t>
      </w:r>
      <w:r>
        <w:rPr>
          <w:rFonts w:ascii="新細明體" w:hAnsi="新細明體" w:hint="eastAsia"/>
          <w:sz w:val="32"/>
          <w:szCs w:val="32"/>
        </w:rPr>
        <w:t>，</w:t>
      </w:r>
      <w:r w:rsidR="00980255" w:rsidRPr="00980255">
        <w:rPr>
          <w:rFonts w:eastAsia="標楷體" w:hint="eastAsia"/>
          <w:sz w:val="32"/>
          <w:szCs w:val="32"/>
        </w:rPr>
        <w:t>6</w:t>
      </w:r>
      <w:r w:rsidR="00980255" w:rsidRPr="00980255">
        <w:rPr>
          <w:rFonts w:eastAsia="標楷體" w:hint="eastAsia"/>
          <w:sz w:val="32"/>
          <w:szCs w:val="32"/>
        </w:rPr>
        <w:t>月至</w:t>
      </w:r>
      <w:r w:rsidR="00980255" w:rsidRPr="00980255">
        <w:rPr>
          <w:rFonts w:eastAsia="標楷體" w:hint="eastAsia"/>
          <w:sz w:val="32"/>
          <w:szCs w:val="32"/>
        </w:rPr>
        <w:t>8</w:t>
      </w:r>
      <w:r w:rsidR="00980255" w:rsidRPr="00980255">
        <w:rPr>
          <w:rFonts w:eastAsia="標楷體" w:hint="eastAsia"/>
          <w:sz w:val="32"/>
          <w:szCs w:val="32"/>
        </w:rPr>
        <w:t>月間新增開放</w:t>
      </w:r>
      <w:r w:rsidR="00980255" w:rsidRPr="00980255">
        <w:rPr>
          <w:rFonts w:eastAsia="標楷體" w:hint="eastAsia"/>
          <w:sz w:val="32"/>
          <w:szCs w:val="32"/>
        </w:rPr>
        <w:t>8</w:t>
      </w:r>
      <w:r w:rsidR="00980255" w:rsidRPr="00980255">
        <w:rPr>
          <w:rFonts w:eastAsia="標楷體" w:hint="eastAsia"/>
          <w:sz w:val="32"/>
          <w:szCs w:val="32"/>
        </w:rPr>
        <w:t>項、下架</w:t>
      </w:r>
      <w:r w:rsidR="00980255" w:rsidRPr="00980255">
        <w:rPr>
          <w:rFonts w:eastAsia="標楷體" w:hint="eastAsia"/>
          <w:sz w:val="32"/>
          <w:szCs w:val="32"/>
        </w:rPr>
        <w:t xml:space="preserve"> 1</w:t>
      </w:r>
      <w:r w:rsidR="00980255" w:rsidRPr="00980255">
        <w:rPr>
          <w:rFonts w:eastAsia="標楷體" w:hint="eastAsia"/>
          <w:sz w:val="32"/>
          <w:szCs w:val="32"/>
        </w:rPr>
        <w:t>項資料集，</w:t>
      </w:r>
      <w:r w:rsidRPr="005B2938">
        <w:rPr>
          <w:rFonts w:eastAsia="標楷體" w:hint="eastAsia"/>
          <w:sz w:val="32"/>
          <w:szCs w:val="32"/>
        </w:rPr>
        <w:t>異動情形如下：</w:t>
      </w:r>
    </w:p>
    <w:p w:rsidR="00980255" w:rsidRDefault="00980255" w:rsidP="005B2938">
      <w:pPr>
        <w:pStyle w:val="ad"/>
        <w:numPr>
          <w:ilvl w:val="0"/>
          <w:numId w:val="9"/>
        </w:numPr>
        <w:snapToGrid w:val="0"/>
        <w:spacing w:line="520" w:lineRule="exact"/>
        <w:ind w:left="1985" w:hanging="709"/>
        <w:jc w:val="both"/>
        <w:rPr>
          <w:rFonts w:eastAsia="標楷體"/>
          <w:sz w:val="32"/>
          <w:szCs w:val="32"/>
        </w:rPr>
      </w:pPr>
      <w:r w:rsidRPr="00980255">
        <w:rPr>
          <w:rFonts w:eastAsia="標楷體" w:hint="eastAsia"/>
          <w:sz w:val="32"/>
          <w:szCs w:val="32"/>
        </w:rPr>
        <w:t>新增</w:t>
      </w:r>
      <w:r w:rsidRPr="00980255">
        <w:rPr>
          <w:rFonts w:eastAsia="標楷體" w:hint="eastAsia"/>
          <w:sz w:val="32"/>
          <w:szCs w:val="32"/>
        </w:rPr>
        <w:t>1</w:t>
      </w:r>
      <w:r w:rsidRPr="00980255">
        <w:rPr>
          <w:rFonts w:eastAsia="標楷體" w:hint="eastAsia"/>
          <w:sz w:val="32"/>
          <w:szCs w:val="32"/>
        </w:rPr>
        <w:t>項資料開放諮詢小組會議紀錄資料集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80255" w:rsidRDefault="00980255" w:rsidP="005B2938">
      <w:pPr>
        <w:pStyle w:val="ad"/>
        <w:numPr>
          <w:ilvl w:val="0"/>
          <w:numId w:val="9"/>
        </w:numPr>
        <w:snapToGrid w:val="0"/>
        <w:spacing w:line="520" w:lineRule="exact"/>
        <w:ind w:left="1985" w:hanging="709"/>
        <w:jc w:val="both"/>
        <w:rPr>
          <w:rFonts w:eastAsia="標楷體"/>
          <w:sz w:val="32"/>
          <w:szCs w:val="32"/>
        </w:rPr>
      </w:pPr>
      <w:r w:rsidRPr="00980255">
        <w:rPr>
          <w:rFonts w:eastAsia="標楷體" w:hint="eastAsia"/>
          <w:sz w:val="32"/>
          <w:szCs w:val="32"/>
        </w:rPr>
        <w:t>配合行政院主計總處</w:t>
      </w:r>
      <w:r w:rsidR="003D1A6F"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新增會計相關</w:t>
      </w:r>
      <w:r w:rsidR="003D1A6F" w:rsidRPr="003D1A6F">
        <w:rPr>
          <w:rFonts w:eastAsia="標楷體" w:hint="eastAsia"/>
          <w:sz w:val="32"/>
          <w:szCs w:val="32"/>
        </w:rPr>
        <w:t>7</w:t>
      </w:r>
      <w:r w:rsidR="003D1A6F" w:rsidRPr="003D1A6F">
        <w:rPr>
          <w:rFonts w:eastAsia="標楷體" w:hint="eastAsia"/>
          <w:sz w:val="32"/>
          <w:szCs w:val="32"/>
        </w:rPr>
        <w:t>項資料集、更名</w:t>
      </w:r>
      <w:r w:rsidR="003D1A6F" w:rsidRPr="003D1A6F">
        <w:rPr>
          <w:rFonts w:eastAsia="標楷體" w:hint="eastAsia"/>
          <w:sz w:val="32"/>
          <w:szCs w:val="32"/>
        </w:rPr>
        <w:t>1</w:t>
      </w:r>
      <w:r w:rsidR="003D1A6F" w:rsidRPr="003D1A6F">
        <w:rPr>
          <w:rFonts w:eastAsia="標楷體" w:hint="eastAsia"/>
          <w:sz w:val="32"/>
          <w:szCs w:val="32"/>
        </w:rPr>
        <w:t>項資料集。</w:t>
      </w:r>
    </w:p>
    <w:p w:rsidR="003D1A6F" w:rsidRPr="00E464EE" w:rsidRDefault="003D1A6F" w:rsidP="005B2938">
      <w:pPr>
        <w:pStyle w:val="ad"/>
        <w:numPr>
          <w:ilvl w:val="0"/>
          <w:numId w:val="9"/>
        </w:numPr>
        <w:snapToGrid w:val="0"/>
        <w:spacing w:line="520" w:lineRule="exact"/>
        <w:ind w:left="1985" w:hanging="709"/>
        <w:jc w:val="both"/>
        <w:rPr>
          <w:rFonts w:eastAsia="標楷體"/>
          <w:sz w:val="32"/>
          <w:szCs w:val="32"/>
        </w:rPr>
      </w:pPr>
      <w:r w:rsidRPr="003D1A6F">
        <w:rPr>
          <w:rFonts w:eastAsia="標楷體" w:hint="eastAsia"/>
          <w:sz w:val="32"/>
          <w:szCs w:val="32"/>
        </w:rPr>
        <w:t>因「消費貸款及建築貸款餘額資料集」內容已在其他資料集內容中，故申請下架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464EE" w:rsidRDefault="00E464EE" w:rsidP="00E464EE">
      <w:pPr>
        <w:pStyle w:val="ad"/>
        <w:snapToGrid w:val="0"/>
        <w:spacing w:line="520" w:lineRule="exact"/>
        <w:ind w:left="1985"/>
        <w:jc w:val="both"/>
        <w:rPr>
          <w:rFonts w:eastAsia="標楷體"/>
          <w:sz w:val="32"/>
          <w:szCs w:val="32"/>
        </w:rPr>
      </w:pPr>
    </w:p>
    <w:p w:rsidR="00980255" w:rsidRDefault="001D76A6" w:rsidP="005B2938">
      <w:pPr>
        <w:pStyle w:val="ad"/>
        <w:numPr>
          <w:ilvl w:val="0"/>
          <w:numId w:val="8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1D76A6">
        <w:rPr>
          <w:rFonts w:eastAsia="標楷體" w:hint="eastAsia"/>
          <w:sz w:val="32"/>
          <w:szCs w:val="32"/>
        </w:rPr>
        <w:lastRenderedPageBreak/>
        <w:t>6</w:t>
      </w:r>
      <w:r w:rsidRPr="001D76A6">
        <w:rPr>
          <w:rFonts w:eastAsia="標楷體" w:hint="eastAsia"/>
          <w:sz w:val="32"/>
          <w:szCs w:val="32"/>
        </w:rPr>
        <w:t>月至</w:t>
      </w:r>
      <w:r w:rsidRPr="001D76A6">
        <w:rPr>
          <w:rFonts w:eastAsia="標楷體" w:hint="eastAsia"/>
          <w:sz w:val="32"/>
          <w:szCs w:val="32"/>
        </w:rPr>
        <w:t>8</w:t>
      </w:r>
      <w:r w:rsidRPr="001D76A6">
        <w:rPr>
          <w:rFonts w:eastAsia="標楷體" w:hint="eastAsia"/>
          <w:sz w:val="32"/>
          <w:szCs w:val="32"/>
        </w:rPr>
        <w:t>月本行已開放資料集民間需求回應情形</w:t>
      </w:r>
      <w:r>
        <w:rPr>
          <w:rFonts w:ascii="新細明體" w:hAnsi="新細明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6</w:t>
      </w:r>
      <w:r w:rsidR="00B40155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件</w:t>
      </w:r>
      <w:r w:rsidR="0008100C"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已於</w:t>
      </w:r>
      <w:r>
        <w:rPr>
          <w:rFonts w:eastAsia="標楷體" w:hint="eastAsia"/>
          <w:sz w:val="32"/>
          <w:szCs w:val="32"/>
        </w:rPr>
        <w:t>6</w:t>
      </w:r>
      <w:r w:rsidR="00B40155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30</w:t>
      </w:r>
      <w:r w:rsidR="00B40155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回覆完成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02087" w:rsidRDefault="001D76A6" w:rsidP="005B2938">
      <w:pPr>
        <w:pStyle w:val="ad"/>
        <w:numPr>
          <w:ilvl w:val="0"/>
          <w:numId w:val="8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1D76A6">
        <w:rPr>
          <w:rFonts w:eastAsia="標楷體" w:hint="eastAsia"/>
          <w:sz w:val="32"/>
          <w:szCs w:val="32"/>
        </w:rPr>
        <w:t>本行已開放資料集民間使用情形：</w:t>
      </w:r>
    </w:p>
    <w:p w:rsidR="00902087" w:rsidRPr="00902087" w:rsidRDefault="00902087" w:rsidP="00902087">
      <w:pPr>
        <w:pStyle w:val="ad"/>
        <w:snapToGrid w:val="0"/>
        <w:spacing w:line="520" w:lineRule="exact"/>
        <w:ind w:leftChars="532" w:left="1984" w:hangingChars="221" w:hanging="707"/>
        <w:jc w:val="both"/>
        <w:rPr>
          <w:rFonts w:eastAsia="標楷體"/>
          <w:sz w:val="32"/>
          <w:szCs w:val="32"/>
        </w:rPr>
      </w:pPr>
      <w:r w:rsidRPr="00902087">
        <w:rPr>
          <w:rFonts w:eastAsia="標楷體" w:hint="eastAsia"/>
          <w:sz w:val="32"/>
          <w:szCs w:val="32"/>
        </w:rPr>
        <w:t>(</w:t>
      </w:r>
      <w:proofErr w:type="gramStart"/>
      <w:r w:rsidRPr="00902087">
        <w:rPr>
          <w:rFonts w:eastAsia="標楷體" w:hint="eastAsia"/>
          <w:sz w:val="32"/>
          <w:szCs w:val="32"/>
        </w:rPr>
        <w:t>一</w:t>
      </w:r>
      <w:proofErr w:type="gramEnd"/>
      <w:r w:rsidRPr="00902087">
        <w:rPr>
          <w:rFonts w:eastAsia="標楷體" w:hint="eastAsia"/>
          <w:sz w:val="32"/>
          <w:szCs w:val="32"/>
        </w:rPr>
        <w:t>)</w:t>
      </w:r>
      <w:r w:rsidRPr="00902087">
        <w:rPr>
          <w:rFonts w:eastAsia="標楷體" w:hint="eastAsia"/>
          <w:sz w:val="32"/>
          <w:szCs w:val="32"/>
        </w:rPr>
        <w:tab/>
      </w:r>
      <w:r w:rsidRPr="00902087">
        <w:rPr>
          <w:rFonts w:eastAsia="標楷體" w:hint="eastAsia"/>
          <w:sz w:val="32"/>
          <w:szCs w:val="32"/>
        </w:rPr>
        <w:t>資料集瀏覽次數</w:t>
      </w:r>
      <w:r>
        <w:rPr>
          <w:rFonts w:ascii="新細明體" w:hAnsi="新細明體" w:hint="eastAsia"/>
          <w:sz w:val="32"/>
          <w:szCs w:val="32"/>
        </w:rPr>
        <w:t>：</w:t>
      </w:r>
      <w:r w:rsidRPr="00902087">
        <w:rPr>
          <w:rFonts w:eastAsia="標楷體" w:hint="eastAsia"/>
          <w:sz w:val="32"/>
          <w:szCs w:val="32"/>
        </w:rPr>
        <w:t>104</w:t>
      </w:r>
      <w:r w:rsidRPr="00902087">
        <w:rPr>
          <w:rFonts w:eastAsia="標楷體" w:hint="eastAsia"/>
          <w:sz w:val="32"/>
          <w:szCs w:val="32"/>
        </w:rPr>
        <w:t>年</w:t>
      </w:r>
      <w:r w:rsidRPr="00902087">
        <w:rPr>
          <w:rFonts w:eastAsia="標楷體" w:hint="eastAsia"/>
          <w:sz w:val="32"/>
          <w:szCs w:val="32"/>
        </w:rPr>
        <w:t>6</w:t>
      </w:r>
      <w:r w:rsidRPr="00902087">
        <w:rPr>
          <w:rFonts w:eastAsia="標楷體" w:hint="eastAsia"/>
          <w:sz w:val="32"/>
          <w:szCs w:val="32"/>
        </w:rPr>
        <w:t>月</w:t>
      </w:r>
      <w:r w:rsidRPr="00902087">
        <w:rPr>
          <w:rFonts w:eastAsia="標楷體" w:hint="eastAsia"/>
          <w:sz w:val="32"/>
          <w:szCs w:val="32"/>
        </w:rPr>
        <w:t>9095</w:t>
      </w:r>
      <w:r w:rsidRPr="00902087">
        <w:rPr>
          <w:rFonts w:eastAsia="標楷體" w:hint="eastAsia"/>
          <w:sz w:val="32"/>
          <w:szCs w:val="32"/>
        </w:rPr>
        <w:t>次、</w:t>
      </w:r>
      <w:r w:rsidRPr="00902087">
        <w:rPr>
          <w:rFonts w:eastAsia="標楷體" w:hint="eastAsia"/>
          <w:sz w:val="32"/>
          <w:szCs w:val="32"/>
        </w:rPr>
        <w:t>7</w:t>
      </w:r>
      <w:r w:rsidRPr="00902087">
        <w:rPr>
          <w:rFonts w:eastAsia="標楷體" w:hint="eastAsia"/>
          <w:sz w:val="32"/>
          <w:szCs w:val="32"/>
        </w:rPr>
        <w:t>月</w:t>
      </w:r>
      <w:r w:rsidRPr="00902087">
        <w:rPr>
          <w:rFonts w:eastAsia="標楷體" w:hint="eastAsia"/>
          <w:sz w:val="32"/>
          <w:szCs w:val="32"/>
        </w:rPr>
        <w:t>6395</w:t>
      </w:r>
      <w:r w:rsidRPr="00902087">
        <w:rPr>
          <w:rFonts w:eastAsia="標楷體" w:hint="eastAsia"/>
          <w:sz w:val="32"/>
          <w:szCs w:val="32"/>
        </w:rPr>
        <w:t>次、</w:t>
      </w:r>
      <w:r w:rsidRPr="00902087">
        <w:rPr>
          <w:rFonts w:eastAsia="標楷體" w:hint="eastAsia"/>
          <w:sz w:val="32"/>
          <w:szCs w:val="32"/>
        </w:rPr>
        <w:t>8</w:t>
      </w:r>
      <w:r w:rsidRPr="00902087">
        <w:rPr>
          <w:rFonts w:eastAsia="標楷體" w:hint="eastAsia"/>
          <w:sz w:val="32"/>
          <w:szCs w:val="32"/>
        </w:rPr>
        <w:t>月</w:t>
      </w:r>
      <w:r w:rsidRPr="00902087">
        <w:rPr>
          <w:rFonts w:eastAsia="標楷體" w:hint="eastAsia"/>
          <w:sz w:val="32"/>
          <w:szCs w:val="32"/>
        </w:rPr>
        <w:t>8051</w:t>
      </w:r>
      <w:r w:rsidRPr="00902087">
        <w:rPr>
          <w:rFonts w:eastAsia="標楷體" w:hint="eastAsia"/>
          <w:sz w:val="32"/>
          <w:szCs w:val="32"/>
        </w:rPr>
        <w:t>次。</w:t>
      </w:r>
    </w:p>
    <w:p w:rsidR="001D76A6" w:rsidRPr="00980255" w:rsidRDefault="00902087" w:rsidP="00902087">
      <w:pPr>
        <w:pStyle w:val="ad"/>
        <w:snapToGrid w:val="0"/>
        <w:spacing w:line="520" w:lineRule="exact"/>
        <w:ind w:leftChars="532" w:left="1984" w:hangingChars="221" w:hanging="707"/>
        <w:jc w:val="both"/>
        <w:rPr>
          <w:rFonts w:eastAsia="標楷體"/>
          <w:sz w:val="32"/>
          <w:szCs w:val="32"/>
        </w:rPr>
      </w:pPr>
      <w:r w:rsidRPr="00902087">
        <w:rPr>
          <w:rFonts w:eastAsia="標楷體" w:hint="eastAsia"/>
          <w:sz w:val="32"/>
          <w:szCs w:val="32"/>
        </w:rPr>
        <w:t>(</w:t>
      </w:r>
      <w:r w:rsidRPr="00902087">
        <w:rPr>
          <w:rFonts w:eastAsia="標楷體" w:hint="eastAsia"/>
          <w:sz w:val="32"/>
          <w:szCs w:val="32"/>
        </w:rPr>
        <w:t>二</w:t>
      </w:r>
      <w:r w:rsidRPr="00902087">
        <w:rPr>
          <w:rFonts w:eastAsia="標楷體" w:hint="eastAsia"/>
          <w:sz w:val="32"/>
          <w:szCs w:val="32"/>
        </w:rPr>
        <w:t>)</w:t>
      </w:r>
      <w:r w:rsidRPr="00902087">
        <w:rPr>
          <w:rFonts w:eastAsia="標楷體" w:hint="eastAsia"/>
          <w:sz w:val="32"/>
          <w:szCs w:val="32"/>
        </w:rPr>
        <w:tab/>
      </w:r>
      <w:r w:rsidRPr="00902087">
        <w:rPr>
          <w:rFonts w:eastAsia="標楷體" w:hint="eastAsia"/>
          <w:sz w:val="32"/>
          <w:szCs w:val="32"/>
        </w:rPr>
        <w:t>資料集下載次數</w:t>
      </w:r>
      <w:r>
        <w:rPr>
          <w:rFonts w:ascii="新細明體" w:hAnsi="新細明體" w:hint="eastAsia"/>
          <w:sz w:val="32"/>
          <w:szCs w:val="32"/>
        </w:rPr>
        <w:t>：</w:t>
      </w:r>
      <w:r w:rsidRPr="00902087">
        <w:rPr>
          <w:rFonts w:eastAsia="標楷體" w:hint="eastAsia"/>
          <w:sz w:val="32"/>
          <w:szCs w:val="32"/>
        </w:rPr>
        <w:t>104</w:t>
      </w:r>
      <w:r w:rsidRPr="00902087">
        <w:rPr>
          <w:rFonts w:eastAsia="標楷體" w:hint="eastAsia"/>
          <w:sz w:val="32"/>
          <w:szCs w:val="32"/>
        </w:rPr>
        <w:t>年</w:t>
      </w:r>
      <w:r w:rsidRPr="00902087">
        <w:rPr>
          <w:rFonts w:eastAsia="標楷體" w:hint="eastAsia"/>
          <w:sz w:val="32"/>
          <w:szCs w:val="32"/>
        </w:rPr>
        <w:t>6</w:t>
      </w:r>
      <w:r w:rsidRPr="00902087">
        <w:rPr>
          <w:rFonts w:eastAsia="標楷體" w:hint="eastAsia"/>
          <w:sz w:val="32"/>
          <w:szCs w:val="32"/>
        </w:rPr>
        <w:t>月</w:t>
      </w:r>
      <w:r w:rsidRPr="00902087">
        <w:rPr>
          <w:rFonts w:eastAsia="標楷體" w:hint="eastAsia"/>
          <w:sz w:val="32"/>
          <w:szCs w:val="32"/>
        </w:rPr>
        <w:t>1494</w:t>
      </w:r>
      <w:r w:rsidRPr="00902087">
        <w:rPr>
          <w:rFonts w:eastAsia="標楷體" w:hint="eastAsia"/>
          <w:sz w:val="32"/>
          <w:szCs w:val="32"/>
        </w:rPr>
        <w:t>次、</w:t>
      </w:r>
      <w:r w:rsidRPr="00902087">
        <w:rPr>
          <w:rFonts w:eastAsia="標楷體" w:hint="eastAsia"/>
          <w:sz w:val="32"/>
          <w:szCs w:val="32"/>
        </w:rPr>
        <w:t>7</w:t>
      </w:r>
      <w:r w:rsidRPr="00902087">
        <w:rPr>
          <w:rFonts w:eastAsia="標楷體" w:hint="eastAsia"/>
          <w:sz w:val="32"/>
          <w:szCs w:val="32"/>
        </w:rPr>
        <w:t>月</w:t>
      </w:r>
      <w:r w:rsidRPr="00902087">
        <w:rPr>
          <w:rFonts w:eastAsia="標楷體" w:hint="eastAsia"/>
          <w:sz w:val="32"/>
          <w:szCs w:val="32"/>
        </w:rPr>
        <w:t>755</w:t>
      </w:r>
      <w:r w:rsidRPr="00902087">
        <w:rPr>
          <w:rFonts w:eastAsia="標楷體" w:hint="eastAsia"/>
          <w:sz w:val="32"/>
          <w:szCs w:val="32"/>
        </w:rPr>
        <w:t>次、</w:t>
      </w:r>
      <w:r w:rsidRPr="00902087">
        <w:rPr>
          <w:rFonts w:eastAsia="標楷體" w:hint="eastAsia"/>
          <w:sz w:val="32"/>
          <w:szCs w:val="32"/>
        </w:rPr>
        <w:t>8</w:t>
      </w:r>
      <w:r w:rsidRPr="00902087">
        <w:rPr>
          <w:rFonts w:eastAsia="標楷體" w:hint="eastAsia"/>
          <w:sz w:val="32"/>
          <w:szCs w:val="32"/>
        </w:rPr>
        <w:t>月</w:t>
      </w:r>
      <w:r w:rsidRPr="00902087">
        <w:rPr>
          <w:rFonts w:eastAsia="標楷體" w:hint="eastAsia"/>
          <w:sz w:val="32"/>
          <w:szCs w:val="32"/>
        </w:rPr>
        <w:t>1061</w:t>
      </w:r>
      <w:r w:rsidRPr="00902087">
        <w:rPr>
          <w:rFonts w:eastAsia="標楷體" w:hint="eastAsia"/>
          <w:sz w:val="32"/>
          <w:szCs w:val="32"/>
        </w:rPr>
        <w:t>次。</w:t>
      </w:r>
    </w:p>
    <w:p w:rsidR="00C37697" w:rsidRDefault="00C56B64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906AF5" w:rsidRPr="00B45F94" w:rsidRDefault="00B45F94" w:rsidP="00B45F94">
      <w:pPr>
        <w:pStyle w:val="ad"/>
        <w:numPr>
          <w:ilvl w:val="0"/>
          <w:numId w:val="10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proofErr w:type="gramStart"/>
      <w:r w:rsidRPr="00B45F94">
        <w:rPr>
          <w:rFonts w:eastAsia="標楷體" w:hint="eastAsia"/>
          <w:sz w:val="32"/>
          <w:szCs w:val="32"/>
        </w:rPr>
        <w:t>洽悉</w:t>
      </w:r>
      <w:r w:rsidR="00C56B64" w:rsidRPr="00B45F94">
        <w:rPr>
          <w:rFonts w:eastAsia="標楷體"/>
          <w:sz w:val="32"/>
          <w:szCs w:val="32"/>
        </w:rPr>
        <w:t>。</w:t>
      </w:r>
      <w:proofErr w:type="gramEnd"/>
    </w:p>
    <w:p w:rsidR="00B45F94" w:rsidRDefault="00CA63E7" w:rsidP="00B45F94">
      <w:pPr>
        <w:pStyle w:val="ad"/>
        <w:numPr>
          <w:ilvl w:val="0"/>
          <w:numId w:val="10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建議</w:t>
      </w:r>
      <w:r w:rsidR="00796C4F">
        <w:rPr>
          <w:rFonts w:eastAsia="標楷體" w:hint="eastAsia"/>
          <w:sz w:val="32"/>
          <w:szCs w:val="32"/>
        </w:rPr>
        <w:t>國發會</w:t>
      </w:r>
      <w:r>
        <w:rPr>
          <w:rFonts w:eastAsia="標楷體" w:hint="eastAsia"/>
          <w:sz w:val="32"/>
          <w:szCs w:val="32"/>
        </w:rPr>
        <w:t>政府資料開放平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增加對使用者</w:t>
      </w:r>
      <w:r w:rsidR="00796C4F">
        <w:rPr>
          <w:rFonts w:eastAsia="標楷體" w:hint="eastAsia"/>
          <w:sz w:val="32"/>
          <w:szCs w:val="32"/>
        </w:rPr>
        <w:t>來源</w:t>
      </w:r>
      <w:r w:rsidR="00796C4F">
        <w:rPr>
          <w:rFonts w:eastAsia="標楷體" w:hint="eastAsia"/>
          <w:sz w:val="32"/>
          <w:szCs w:val="32"/>
        </w:rPr>
        <w:t>(</w:t>
      </w:r>
      <w:r w:rsidR="00796C4F">
        <w:rPr>
          <w:rFonts w:eastAsia="標楷體" w:hint="eastAsia"/>
          <w:sz w:val="32"/>
          <w:szCs w:val="32"/>
        </w:rPr>
        <w:t>如</w:t>
      </w:r>
      <w:r>
        <w:rPr>
          <w:rFonts w:eastAsia="標楷體" w:hint="eastAsia"/>
          <w:sz w:val="32"/>
          <w:szCs w:val="32"/>
        </w:rPr>
        <w:t>IP</w:t>
      </w:r>
      <w:r w:rsidR="00796C4F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分析</w:t>
      </w:r>
      <w:r w:rsidR="00F06201">
        <w:rPr>
          <w:rFonts w:eastAsia="標楷體" w:hint="eastAsia"/>
          <w:sz w:val="32"/>
          <w:szCs w:val="32"/>
        </w:rPr>
        <w:t>統計功能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以利</w:t>
      </w:r>
      <w:r w:rsidR="00AD676C">
        <w:rPr>
          <w:rFonts w:eastAsia="標楷體" w:hint="eastAsia"/>
          <w:sz w:val="32"/>
          <w:szCs w:val="32"/>
        </w:rPr>
        <w:t>各部會</w:t>
      </w:r>
      <w:r>
        <w:rPr>
          <w:rFonts w:eastAsia="標楷體" w:hint="eastAsia"/>
          <w:sz w:val="32"/>
          <w:szCs w:val="32"/>
        </w:rPr>
        <w:t>瞭解使用者</w:t>
      </w:r>
      <w:r w:rsidR="00796C4F">
        <w:rPr>
          <w:rFonts w:eastAsia="標楷體" w:hint="eastAsia"/>
          <w:sz w:val="32"/>
          <w:szCs w:val="32"/>
        </w:rPr>
        <w:t>來源</w:t>
      </w:r>
      <w:r>
        <w:rPr>
          <w:rFonts w:ascii="新細明體" w:hAnsi="新細明體" w:hint="eastAsia"/>
          <w:sz w:val="32"/>
          <w:szCs w:val="32"/>
        </w:rPr>
        <w:t>，</w:t>
      </w:r>
      <w:r w:rsidR="00610127">
        <w:rPr>
          <w:rFonts w:eastAsia="標楷體" w:hint="eastAsia"/>
          <w:sz w:val="32"/>
          <w:szCs w:val="32"/>
        </w:rPr>
        <w:t>提供更貼切的服務</w:t>
      </w:r>
      <w:r w:rsidR="00610127">
        <w:rPr>
          <w:rFonts w:ascii="標楷體" w:eastAsia="標楷體" w:hAnsi="標楷體" w:hint="eastAsia"/>
          <w:sz w:val="32"/>
          <w:szCs w:val="32"/>
        </w:rPr>
        <w:t>。</w:t>
      </w:r>
    </w:p>
    <w:p w:rsidR="00F06201" w:rsidRPr="00B45F94" w:rsidRDefault="00BA3FDA" w:rsidP="00BA3FDA">
      <w:pPr>
        <w:pStyle w:val="ad"/>
        <w:numPr>
          <w:ilvl w:val="0"/>
          <w:numId w:val="10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BA3FDA">
        <w:rPr>
          <w:rFonts w:eastAsia="標楷體" w:hint="eastAsia"/>
          <w:sz w:val="32"/>
          <w:szCs w:val="32"/>
        </w:rPr>
        <w:t>本行各單位應</w:t>
      </w:r>
      <w:r w:rsidR="00796C4F">
        <w:rPr>
          <w:rFonts w:eastAsia="標楷體" w:hint="eastAsia"/>
          <w:sz w:val="32"/>
          <w:szCs w:val="32"/>
        </w:rPr>
        <w:t>參考</w:t>
      </w:r>
      <w:r w:rsidR="00D970B8" w:rsidRPr="00D970B8">
        <w:rPr>
          <w:rFonts w:eastAsia="標楷體" w:hint="eastAsia"/>
          <w:sz w:val="32"/>
          <w:szCs w:val="32"/>
        </w:rPr>
        <w:t>資料集瀏覽量</w:t>
      </w:r>
      <w:r w:rsidR="00D970B8">
        <w:rPr>
          <w:rFonts w:ascii="新細明體" w:hAnsi="新細明體" w:hint="eastAsia"/>
          <w:sz w:val="32"/>
          <w:szCs w:val="32"/>
        </w:rPr>
        <w:t>、</w:t>
      </w:r>
      <w:r w:rsidR="00D970B8">
        <w:rPr>
          <w:rFonts w:eastAsia="標楷體" w:hint="eastAsia"/>
          <w:sz w:val="32"/>
          <w:szCs w:val="32"/>
        </w:rPr>
        <w:t>下載量</w:t>
      </w:r>
      <w:r>
        <w:rPr>
          <w:rFonts w:eastAsia="標楷體" w:hint="eastAsia"/>
          <w:sz w:val="32"/>
          <w:szCs w:val="32"/>
        </w:rPr>
        <w:t>的排行表</w:t>
      </w:r>
      <w:r w:rsidRPr="00796C4F">
        <w:rPr>
          <w:rFonts w:eastAsia="標楷體" w:hint="eastAsia"/>
          <w:sz w:val="32"/>
          <w:szCs w:val="32"/>
        </w:rPr>
        <w:t>，</w:t>
      </w:r>
      <w:r w:rsidR="00796C4F" w:rsidRPr="00796C4F">
        <w:rPr>
          <w:rFonts w:eastAsia="標楷體" w:hint="eastAsia"/>
          <w:sz w:val="32"/>
          <w:szCs w:val="32"/>
        </w:rPr>
        <w:t>提供更切合</w:t>
      </w:r>
      <w:r w:rsidR="00D970B8">
        <w:rPr>
          <w:rFonts w:eastAsia="標楷體" w:hint="eastAsia"/>
          <w:sz w:val="32"/>
          <w:szCs w:val="32"/>
        </w:rPr>
        <w:t>民眾</w:t>
      </w:r>
      <w:r>
        <w:rPr>
          <w:rFonts w:eastAsia="標楷體" w:hint="eastAsia"/>
          <w:sz w:val="32"/>
          <w:szCs w:val="32"/>
        </w:rPr>
        <w:t>需求</w:t>
      </w:r>
      <w:r w:rsidR="00796C4F">
        <w:rPr>
          <w:rFonts w:eastAsia="標楷體" w:hint="eastAsia"/>
          <w:sz w:val="32"/>
          <w:szCs w:val="32"/>
        </w:rPr>
        <w:t>之資料集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B45F94">
        <w:rPr>
          <w:rFonts w:eastAsia="標楷體"/>
          <w:sz w:val="32"/>
          <w:szCs w:val="32"/>
        </w:rPr>
        <w:t xml:space="preserve"> </w:t>
      </w:r>
    </w:p>
    <w:p w:rsidR="007F5676" w:rsidRDefault="007F5676" w:rsidP="007F5676">
      <w:pPr>
        <w:snapToGrid w:val="0"/>
        <w:spacing w:before="72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報告</w:t>
      </w:r>
      <w:r>
        <w:rPr>
          <w:rFonts w:eastAsia="標楷體"/>
          <w:sz w:val="32"/>
          <w:szCs w:val="32"/>
        </w:rPr>
        <w:t>事項</w:t>
      </w:r>
      <w:proofErr w:type="gramStart"/>
      <w:r>
        <w:rPr>
          <w:rFonts w:eastAsia="標楷體" w:hint="eastAsia"/>
          <w:sz w:val="32"/>
          <w:szCs w:val="32"/>
        </w:rPr>
        <w:t>三</w:t>
      </w:r>
      <w:proofErr w:type="gramEnd"/>
    </w:p>
    <w:p w:rsidR="007F5676" w:rsidRDefault="007F5676" w:rsidP="007F5676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Pr="007F5676">
        <w:rPr>
          <w:rFonts w:eastAsia="標楷體" w:hint="eastAsia"/>
          <w:sz w:val="32"/>
          <w:szCs w:val="32"/>
        </w:rPr>
        <w:tab/>
      </w:r>
      <w:r w:rsidRPr="007F5676">
        <w:rPr>
          <w:rFonts w:eastAsia="標楷體" w:hint="eastAsia"/>
          <w:sz w:val="32"/>
          <w:szCs w:val="32"/>
        </w:rPr>
        <w:t>本行已開放資料集分類統計，報請鑒察</w:t>
      </w:r>
      <w:r>
        <w:rPr>
          <w:rFonts w:eastAsia="標楷體"/>
          <w:sz w:val="32"/>
          <w:szCs w:val="32"/>
        </w:rPr>
        <w:t>。</w:t>
      </w:r>
    </w:p>
    <w:p w:rsidR="007F5676" w:rsidRDefault="007F5676" w:rsidP="007F5676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7F5676" w:rsidRDefault="005557E1" w:rsidP="0060482C">
      <w:pPr>
        <w:pStyle w:val="ad"/>
        <w:numPr>
          <w:ilvl w:val="0"/>
          <w:numId w:val="12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5557E1">
        <w:rPr>
          <w:rFonts w:eastAsia="標楷體" w:hint="eastAsia"/>
          <w:sz w:val="32"/>
          <w:szCs w:val="32"/>
        </w:rPr>
        <w:t>資料開放</w:t>
      </w:r>
      <w:r w:rsidR="0060482C" w:rsidRPr="0060482C">
        <w:rPr>
          <w:rFonts w:eastAsia="標楷體" w:hint="eastAsia"/>
          <w:sz w:val="32"/>
          <w:szCs w:val="32"/>
        </w:rPr>
        <w:t>主要單位</w:t>
      </w:r>
      <w:r w:rsidRPr="005557E1">
        <w:rPr>
          <w:rFonts w:eastAsia="標楷體" w:hint="eastAsia"/>
          <w:sz w:val="32"/>
          <w:szCs w:val="32"/>
        </w:rPr>
        <w:t>：</w:t>
      </w:r>
      <w:r w:rsidR="005E23BD">
        <w:rPr>
          <w:rFonts w:eastAsia="標楷體" w:hint="eastAsia"/>
          <w:sz w:val="32"/>
          <w:szCs w:val="32"/>
        </w:rPr>
        <w:t>經</w:t>
      </w:r>
      <w:proofErr w:type="gramStart"/>
      <w:r w:rsidR="005E23BD">
        <w:rPr>
          <w:rFonts w:eastAsia="標楷體" w:hint="eastAsia"/>
          <w:sz w:val="32"/>
          <w:szCs w:val="32"/>
        </w:rPr>
        <w:t>研</w:t>
      </w:r>
      <w:proofErr w:type="gramEnd"/>
      <w:r w:rsidR="005E23BD">
        <w:rPr>
          <w:rFonts w:eastAsia="標楷體" w:hint="eastAsia"/>
          <w:sz w:val="32"/>
          <w:szCs w:val="32"/>
        </w:rPr>
        <w:t>處</w:t>
      </w:r>
      <w:r w:rsidR="005E23BD">
        <w:rPr>
          <w:rFonts w:eastAsia="標楷體" w:hint="eastAsia"/>
          <w:sz w:val="32"/>
          <w:szCs w:val="32"/>
        </w:rPr>
        <w:t>98</w:t>
      </w:r>
      <w:r w:rsidR="007F5676" w:rsidRPr="00980255">
        <w:rPr>
          <w:rFonts w:eastAsia="標楷體" w:hint="eastAsia"/>
          <w:sz w:val="32"/>
          <w:szCs w:val="32"/>
        </w:rPr>
        <w:t>項、</w:t>
      </w:r>
      <w:r w:rsidR="005E23BD">
        <w:rPr>
          <w:rFonts w:eastAsia="標楷體" w:hint="eastAsia"/>
          <w:sz w:val="32"/>
          <w:szCs w:val="32"/>
        </w:rPr>
        <w:t>金檢處</w:t>
      </w:r>
      <w:r w:rsidR="005E23BD">
        <w:rPr>
          <w:rFonts w:eastAsia="標楷體" w:hint="eastAsia"/>
          <w:sz w:val="32"/>
          <w:szCs w:val="32"/>
        </w:rPr>
        <w:t>38</w:t>
      </w:r>
      <w:r w:rsidR="005E23BD">
        <w:rPr>
          <w:rFonts w:eastAsia="標楷體" w:hint="eastAsia"/>
          <w:sz w:val="32"/>
          <w:szCs w:val="32"/>
        </w:rPr>
        <w:t>項</w:t>
      </w:r>
      <w:r w:rsidR="005E23BD" w:rsidRPr="005E23BD">
        <w:rPr>
          <w:rFonts w:eastAsia="標楷體" w:hint="eastAsia"/>
          <w:sz w:val="32"/>
          <w:szCs w:val="32"/>
        </w:rPr>
        <w:t>、業務局</w:t>
      </w:r>
      <w:r w:rsidR="005E23BD" w:rsidRPr="005E23BD">
        <w:rPr>
          <w:rFonts w:eastAsia="標楷體" w:hint="eastAsia"/>
          <w:sz w:val="32"/>
          <w:szCs w:val="32"/>
        </w:rPr>
        <w:t>26</w:t>
      </w:r>
      <w:r w:rsidR="005E23BD" w:rsidRPr="005E23BD">
        <w:rPr>
          <w:rFonts w:eastAsia="標楷體" w:hint="eastAsia"/>
          <w:sz w:val="32"/>
          <w:szCs w:val="32"/>
        </w:rPr>
        <w:t>項</w:t>
      </w:r>
      <w:r w:rsidR="007F5676" w:rsidRPr="005E23BD">
        <w:rPr>
          <w:rFonts w:eastAsia="標楷體" w:hint="eastAsia"/>
          <w:sz w:val="32"/>
          <w:szCs w:val="32"/>
        </w:rPr>
        <w:t>。</w:t>
      </w:r>
    </w:p>
    <w:p w:rsidR="007F5676" w:rsidRDefault="005E23BD" w:rsidP="0060482C">
      <w:pPr>
        <w:pStyle w:val="ad"/>
        <w:numPr>
          <w:ilvl w:val="0"/>
          <w:numId w:val="12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proofErr w:type="gramStart"/>
      <w:r w:rsidRPr="005E23BD">
        <w:rPr>
          <w:rFonts w:eastAsia="標楷體" w:hint="eastAsia"/>
          <w:sz w:val="32"/>
          <w:szCs w:val="32"/>
        </w:rPr>
        <w:t>資料集星級</w:t>
      </w:r>
      <w:proofErr w:type="gramEnd"/>
      <w:r w:rsidRPr="005E23BD">
        <w:rPr>
          <w:rFonts w:eastAsia="標楷體" w:hint="eastAsia"/>
          <w:sz w:val="32"/>
          <w:szCs w:val="32"/>
        </w:rPr>
        <w:t>分類統計</w:t>
      </w:r>
      <w:r w:rsidR="007F5676" w:rsidRPr="005E23BD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星級</w:t>
      </w:r>
      <w:r>
        <w:rPr>
          <w:rFonts w:eastAsia="標楷體" w:hint="eastAsia"/>
          <w:sz w:val="32"/>
          <w:szCs w:val="32"/>
        </w:rPr>
        <w:t>133</w:t>
      </w:r>
      <w:r w:rsidRPr="005E23BD">
        <w:rPr>
          <w:rFonts w:eastAsia="標楷體" w:hint="eastAsia"/>
          <w:sz w:val="32"/>
          <w:szCs w:val="32"/>
        </w:rPr>
        <w:t>項、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星級</w:t>
      </w:r>
      <w:r>
        <w:rPr>
          <w:rFonts w:eastAsia="標楷體" w:hint="eastAsia"/>
          <w:sz w:val="32"/>
          <w:szCs w:val="32"/>
        </w:rPr>
        <w:t>3</w:t>
      </w:r>
      <w:r w:rsidRPr="005E23BD">
        <w:rPr>
          <w:rFonts w:eastAsia="標楷體" w:hint="eastAsia"/>
          <w:sz w:val="32"/>
          <w:szCs w:val="32"/>
        </w:rPr>
        <w:t>項、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星級</w:t>
      </w:r>
      <w:r>
        <w:rPr>
          <w:rFonts w:eastAsia="標楷體" w:hint="eastAsia"/>
          <w:sz w:val="32"/>
          <w:szCs w:val="32"/>
        </w:rPr>
        <w:t>72</w:t>
      </w:r>
      <w:r w:rsidRPr="005E23BD">
        <w:rPr>
          <w:rFonts w:eastAsia="標楷體" w:hint="eastAsia"/>
          <w:sz w:val="32"/>
          <w:szCs w:val="32"/>
        </w:rPr>
        <w:t>項。</w:t>
      </w:r>
    </w:p>
    <w:p w:rsidR="005E23BD" w:rsidRPr="00980255" w:rsidRDefault="005E23BD" w:rsidP="0060482C">
      <w:pPr>
        <w:pStyle w:val="ad"/>
        <w:numPr>
          <w:ilvl w:val="0"/>
          <w:numId w:val="12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5E23BD">
        <w:rPr>
          <w:rFonts w:eastAsia="標楷體" w:hint="eastAsia"/>
          <w:sz w:val="32"/>
          <w:szCs w:val="32"/>
        </w:rPr>
        <w:t>資料集內容類型分類統計：</w:t>
      </w:r>
      <w:r>
        <w:rPr>
          <w:rFonts w:eastAsia="標楷體" w:hint="eastAsia"/>
          <w:sz w:val="32"/>
          <w:szCs w:val="32"/>
        </w:rPr>
        <w:t>統計類</w:t>
      </w:r>
      <w:r>
        <w:rPr>
          <w:rFonts w:eastAsia="標楷體" w:hint="eastAsia"/>
          <w:sz w:val="32"/>
          <w:szCs w:val="32"/>
        </w:rPr>
        <w:t>168</w:t>
      </w:r>
      <w:r w:rsidRPr="005E23BD">
        <w:rPr>
          <w:rFonts w:eastAsia="標楷體" w:hint="eastAsia"/>
          <w:sz w:val="32"/>
          <w:szCs w:val="32"/>
        </w:rPr>
        <w:t>項、</w:t>
      </w:r>
      <w:r>
        <w:rPr>
          <w:rFonts w:eastAsia="標楷體" w:hint="eastAsia"/>
          <w:sz w:val="32"/>
          <w:szCs w:val="32"/>
        </w:rPr>
        <w:t>清單類</w:t>
      </w:r>
      <w:r w:rsidRPr="005E23BD"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3</w:t>
      </w:r>
      <w:r w:rsidRPr="005E23BD">
        <w:rPr>
          <w:rFonts w:eastAsia="標楷體" w:hint="eastAsia"/>
          <w:sz w:val="32"/>
          <w:szCs w:val="32"/>
        </w:rPr>
        <w:t>項、</w:t>
      </w:r>
      <w:r>
        <w:rPr>
          <w:rFonts w:eastAsia="標楷體" w:hint="eastAsia"/>
          <w:sz w:val="32"/>
          <w:szCs w:val="32"/>
        </w:rPr>
        <w:t>文件類</w:t>
      </w:r>
      <w:r>
        <w:rPr>
          <w:rFonts w:eastAsia="標楷體" w:hint="eastAsia"/>
          <w:sz w:val="32"/>
          <w:szCs w:val="32"/>
        </w:rPr>
        <w:t>7</w:t>
      </w:r>
      <w:r w:rsidRPr="005E23BD">
        <w:rPr>
          <w:rFonts w:eastAsia="標楷體" w:hint="eastAsia"/>
          <w:sz w:val="32"/>
          <w:szCs w:val="32"/>
        </w:rPr>
        <w:t>項。</w:t>
      </w:r>
    </w:p>
    <w:p w:rsidR="005E23BD" w:rsidRDefault="005E23BD" w:rsidP="005E23BD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  <w:proofErr w:type="gramStart"/>
      <w:r w:rsidRPr="005E23BD">
        <w:rPr>
          <w:rFonts w:eastAsia="標楷體" w:hint="eastAsia"/>
          <w:sz w:val="32"/>
          <w:szCs w:val="32"/>
        </w:rPr>
        <w:t>洽悉。</w:t>
      </w:r>
      <w:proofErr w:type="gramEnd"/>
    </w:p>
    <w:p w:rsidR="00E03242" w:rsidRDefault="00E03242" w:rsidP="00E03242">
      <w:pPr>
        <w:snapToGrid w:val="0"/>
        <w:spacing w:before="72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報告</w:t>
      </w:r>
      <w:r>
        <w:rPr>
          <w:rFonts w:eastAsia="標楷體"/>
          <w:sz w:val="32"/>
          <w:szCs w:val="32"/>
        </w:rPr>
        <w:t>事項</w:t>
      </w:r>
      <w:r>
        <w:rPr>
          <w:rFonts w:eastAsia="標楷體" w:hint="eastAsia"/>
          <w:sz w:val="32"/>
          <w:szCs w:val="32"/>
        </w:rPr>
        <w:t>四</w:t>
      </w:r>
    </w:p>
    <w:p w:rsidR="00E03242" w:rsidRDefault="00E03242" w:rsidP="00E03242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Pr="007F5676">
        <w:rPr>
          <w:rFonts w:eastAsia="標楷體" w:hint="eastAsia"/>
          <w:sz w:val="32"/>
          <w:szCs w:val="32"/>
        </w:rPr>
        <w:tab/>
      </w:r>
      <w:r w:rsidRPr="00E03242">
        <w:rPr>
          <w:rFonts w:eastAsia="標楷體" w:hint="eastAsia"/>
          <w:sz w:val="32"/>
          <w:szCs w:val="32"/>
        </w:rPr>
        <w:t>本行研究報告之資料公開與開放提供原則，報請鑒察</w:t>
      </w:r>
      <w:r>
        <w:rPr>
          <w:rFonts w:eastAsia="標楷體"/>
          <w:sz w:val="32"/>
          <w:szCs w:val="32"/>
        </w:rPr>
        <w:t>。</w:t>
      </w:r>
    </w:p>
    <w:p w:rsidR="00E03242" w:rsidRPr="00E03242" w:rsidRDefault="00E03242" w:rsidP="00E03242">
      <w:pPr>
        <w:spacing w:line="520" w:lineRule="exact"/>
        <w:ind w:leftChars="295" w:left="1700" w:hangingChars="310" w:hanging="992"/>
        <w:jc w:val="both"/>
        <w:rPr>
          <w:rFonts w:eastAsia="標楷體"/>
          <w:kern w:val="2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  <w:r w:rsidRPr="00E03242">
        <w:rPr>
          <w:rFonts w:eastAsia="標楷體" w:hint="eastAsia"/>
          <w:kern w:val="2"/>
          <w:sz w:val="32"/>
          <w:szCs w:val="32"/>
        </w:rPr>
        <w:t>有關研究報告之資料公開與開放原則如下：</w:t>
      </w:r>
    </w:p>
    <w:p w:rsidR="00E03242" w:rsidRPr="00E03242" w:rsidRDefault="00E03242" w:rsidP="00E03242">
      <w:pPr>
        <w:numPr>
          <w:ilvl w:val="0"/>
          <w:numId w:val="18"/>
        </w:numPr>
        <w:suppressAutoHyphens w:val="0"/>
        <w:autoSpaceDN/>
        <w:ind w:left="1701" w:hanging="708"/>
        <w:textAlignment w:val="auto"/>
        <w:rPr>
          <w:rFonts w:ascii="Calibri" w:eastAsia="標楷體" w:hAnsi="Calibri"/>
          <w:kern w:val="2"/>
          <w:sz w:val="32"/>
          <w:szCs w:val="32"/>
        </w:rPr>
      </w:pPr>
      <w:r w:rsidRPr="00B40155">
        <w:rPr>
          <w:rFonts w:ascii="Calibri" w:eastAsia="標楷體" w:hAnsi="Calibri" w:hint="eastAsia"/>
          <w:kern w:val="2"/>
          <w:sz w:val="32"/>
          <w:szCs w:val="32"/>
        </w:rPr>
        <w:t>透過網站</w:t>
      </w:r>
      <w:r w:rsidRPr="00E03242">
        <w:rPr>
          <w:rFonts w:ascii="Calibri" w:eastAsia="標楷體" w:hAnsi="Calibri" w:hint="eastAsia"/>
          <w:kern w:val="2"/>
          <w:sz w:val="32"/>
          <w:szCs w:val="32"/>
        </w:rPr>
        <w:t>「公開資料」</w:t>
      </w:r>
    </w:p>
    <w:p w:rsidR="00E03242" w:rsidRPr="00E03242" w:rsidRDefault="00E03242" w:rsidP="00E03242">
      <w:pPr>
        <w:widowControl/>
        <w:numPr>
          <w:ilvl w:val="0"/>
          <w:numId w:val="17"/>
        </w:numPr>
        <w:suppressAutoHyphens w:val="0"/>
        <w:overflowPunct w:val="0"/>
        <w:autoSpaceDE w:val="0"/>
        <w:autoSpaceDN/>
        <w:spacing w:line="520" w:lineRule="exact"/>
        <w:ind w:left="2127" w:hanging="709"/>
        <w:jc w:val="both"/>
        <w:textAlignment w:val="auto"/>
        <w:rPr>
          <w:rFonts w:eastAsia="標楷體"/>
          <w:kern w:val="0"/>
          <w:sz w:val="32"/>
          <w:szCs w:val="32"/>
        </w:rPr>
      </w:pPr>
      <w:r w:rsidRPr="00E03242">
        <w:rPr>
          <w:rFonts w:eastAsia="標楷體" w:hint="eastAsia"/>
          <w:kern w:val="0"/>
          <w:sz w:val="32"/>
          <w:szCs w:val="32"/>
        </w:rPr>
        <w:t>委託研究報告：除符合「政府資訊公開法」第</w:t>
      </w:r>
      <w:r w:rsidRPr="00E03242">
        <w:rPr>
          <w:rFonts w:eastAsia="標楷體" w:hint="eastAsia"/>
          <w:kern w:val="0"/>
          <w:sz w:val="32"/>
          <w:szCs w:val="32"/>
        </w:rPr>
        <w:t>18</w:t>
      </w:r>
      <w:r w:rsidRPr="00E03242">
        <w:rPr>
          <w:rFonts w:eastAsia="標楷體" w:hint="eastAsia"/>
          <w:kern w:val="0"/>
          <w:sz w:val="32"/>
          <w:szCs w:val="32"/>
        </w:rPr>
        <w:t>條外，由秘書處於本行網站公開。</w:t>
      </w:r>
    </w:p>
    <w:p w:rsidR="00E03242" w:rsidRPr="00E03242" w:rsidRDefault="00E03242" w:rsidP="00E03242">
      <w:pPr>
        <w:widowControl/>
        <w:numPr>
          <w:ilvl w:val="0"/>
          <w:numId w:val="17"/>
        </w:numPr>
        <w:suppressAutoHyphens w:val="0"/>
        <w:overflowPunct w:val="0"/>
        <w:autoSpaceDE w:val="0"/>
        <w:autoSpaceDN/>
        <w:spacing w:line="520" w:lineRule="exact"/>
        <w:ind w:left="2127" w:hanging="709"/>
        <w:jc w:val="both"/>
        <w:textAlignment w:val="auto"/>
        <w:rPr>
          <w:rFonts w:eastAsia="標楷體"/>
          <w:kern w:val="0"/>
          <w:sz w:val="32"/>
          <w:szCs w:val="32"/>
        </w:rPr>
      </w:pPr>
      <w:r w:rsidRPr="00E03242">
        <w:rPr>
          <w:rFonts w:eastAsia="標楷體" w:hint="eastAsia"/>
          <w:kern w:val="0"/>
          <w:sz w:val="32"/>
          <w:szCs w:val="32"/>
        </w:rPr>
        <w:t>自行研究報告：由研究單位依機密性、</w:t>
      </w:r>
      <w:proofErr w:type="gramStart"/>
      <w:r w:rsidRPr="00E03242">
        <w:rPr>
          <w:rFonts w:eastAsia="標楷體" w:hint="eastAsia"/>
          <w:kern w:val="0"/>
          <w:sz w:val="32"/>
          <w:szCs w:val="32"/>
        </w:rPr>
        <w:t>個</w:t>
      </w:r>
      <w:proofErr w:type="gramEnd"/>
      <w:r w:rsidRPr="00E03242">
        <w:rPr>
          <w:rFonts w:eastAsia="標楷體" w:hint="eastAsia"/>
          <w:kern w:val="0"/>
          <w:sz w:val="32"/>
          <w:szCs w:val="32"/>
        </w:rPr>
        <w:t>資等因素，自行考量是否於本行網站公開</w:t>
      </w:r>
      <w:r w:rsidRPr="00E03242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E03242" w:rsidRPr="00E03242" w:rsidRDefault="00E03242" w:rsidP="00E03242">
      <w:pPr>
        <w:numPr>
          <w:ilvl w:val="0"/>
          <w:numId w:val="17"/>
        </w:numPr>
        <w:suppressAutoHyphens w:val="0"/>
        <w:overflowPunct w:val="0"/>
        <w:autoSpaceDE w:val="0"/>
        <w:autoSpaceDN/>
        <w:spacing w:line="520" w:lineRule="exact"/>
        <w:ind w:left="2127" w:hanging="709"/>
        <w:jc w:val="both"/>
        <w:textAlignment w:val="auto"/>
        <w:rPr>
          <w:rFonts w:eastAsia="標楷體"/>
          <w:kern w:val="0"/>
          <w:sz w:val="32"/>
          <w:szCs w:val="32"/>
        </w:rPr>
      </w:pPr>
      <w:r w:rsidRPr="00E03242">
        <w:rPr>
          <w:rFonts w:ascii="標楷體" w:eastAsia="標楷體" w:hAnsi="標楷體" w:cs="標楷體" w:hint="eastAsia"/>
          <w:kern w:val="0"/>
          <w:sz w:val="32"/>
          <w:szCs w:val="32"/>
        </w:rPr>
        <w:t>出國報告：應公開於國家發展委員會之「公務出國報告資訊網」供民眾查詢瀏覽。</w:t>
      </w:r>
    </w:p>
    <w:p w:rsidR="00E03242" w:rsidRPr="00E03242" w:rsidRDefault="00E03242" w:rsidP="00E03242">
      <w:pPr>
        <w:numPr>
          <w:ilvl w:val="0"/>
          <w:numId w:val="18"/>
        </w:numPr>
        <w:suppressAutoHyphens w:val="0"/>
        <w:autoSpaceDN/>
        <w:ind w:left="1701" w:hanging="708"/>
        <w:textAlignment w:val="auto"/>
        <w:rPr>
          <w:rFonts w:ascii="Calibri" w:eastAsia="標楷體" w:hAnsi="Calibri"/>
          <w:kern w:val="2"/>
          <w:sz w:val="32"/>
          <w:szCs w:val="32"/>
        </w:rPr>
      </w:pPr>
      <w:r w:rsidRPr="00B40155">
        <w:rPr>
          <w:rFonts w:ascii="Calibri" w:eastAsia="標楷體" w:hAnsi="Calibri" w:hint="eastAsia"/>
          <w:kern w:val="2"/>
          <w:sz w:val="32"/>
          <w:szCs w:val="32"/>
        </w:rPr>
        <w:t>透過政府資料開放平</w:t>
      </w:r>
      <w:proofErr w:type="gramStart"/>
      <w:r w:rsidRPr="00B40155">
        <w:rPr>
          <w:rFonts w:ascii="Calibri" w:eastAsia="標楷體" w:hAnsi="Calibri" w:hint="eastAsia"/>
          <w:kern w:val="2"/>
          <w:sz w:val="32"/>
          <w:szCs w:val="32"/>
        </w:rPr>
        <w:t>臺</w:t>
      </w:r>
      <w:proofErr w:type="gramEnd"/>
      <w:r w:rsidRPr="00E03242">
        <w:rPr>
          <w:rFonts w:ascii="Calibri" w:eastAsia="標楷體" w:hAnsi="Calibri" w:hint="eastAsia"/>
          <w:kern w:val="2"/>
          <w:sz w:val="32"/>
          <w:szCs w:val="32"/>
        </w:rPr>
        <w:t>「資料開放」</w:t>
      </w:r>
    </w:p>
    <w:p w:rsidR="00E03242" w:rsidRPr="00E03242" w:rsidRDefault="00E03242" w:rsidP="00E03242">
      <w:pPr>
        <w:numPr>
          <w:ilvl w:val="0"/>
          <w:numId w:val="19"/>
        </w:numPr>
        <w:suppressAutoHyphens w:val="0"/>
        <w:overflowPunct w:val="0"/>
        <w:autoSpaceDE w:val="0"/>
        <w:autoSpaceDN/>
        <w:spacing w:line="520" w:lineRule="exact"/>
        <w:ind w:left="2127" w:hanging="709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E03242">
        <w:rPr>
          <w:rFonts w:ascii="標楷體" w:eastAsia="標楷體" w:hAnsi="標楷體" w:cs="標楷體" w:hint="eastAsia"/>
          <w:kern w:val="0"/>
          <w:sz w:val="32"/>
          <w:szCs w:val="32"/>
        </w:rPr>
        <w:t>以本行網站公開之研究報告為範圍。</w:t>
      </w:r>
    </w:p>
    <w:p w:rsidR="00E03242" w:rsidRPr="00E03242" w:rsidRDefault="00E03242" w:rsidP="00E03242">
      <w:pPr>
        <w:numPr>
          <w:ilvl w:val="0"/>
          <w:numId w:val="19"/>
        </w:numPr>
        <w:suppressAutoHyphens w:val="0"/>
        <w:overflowPunct w:val="0"/>
        <w:autoSpaceDE w:val="0"/>
        <w:autoSpaceDN/>
        <w:spacing w:line="520" w:lineRule="exact"/>
        <w:ind w:left="2127" w:hanging="709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E03242">
        <w:rPr>
          <w:rFonts w:ascii="標楷體" w:eastAsia="標楷體" w:hAnsi="標楷體" w:cs="標楷體" w:hint="eastAsia"/>
          <w:kern w:val="0"/>
          <w:sz w:val="32"/>
          <w:szCs w:val="32"/>
        </w:rPr>
        <w:t>可開放研究報告彙集為研究報告清單資料集，透過超連結至本行網站報告內容。</w:t>
      </w:r>
    </w:p>
    <w:p w:rsidR="00E03242" w:rsidRDefault="00E03242" w:rsidP="00E03242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  <w:proofErr w:type="gramStart"/>
      <w:r w:rsidRPr="005E23BD">
        <w:rPr>
          <w:rFonts w:eastAsia="標楷體" w:hint="eastAsia"/>
          <w:sz w:val="32"/>
          <w:szCs w:val="32"/>
        </w:rPr>
        <w:t>洽悉。</w:t>
      </w:r>
      <w:proofErr w:type="gramEnd"/>
    </w:p>
    <w:p w:rsidR="00906AF5" w:rsidRDefault="00C56B64">
      <w:pPr>
        <w:snapToGrid w:val="0"/>
        <w:spacing w:before="720" w:line="520" w:lineRule="exact"/>
        <w:jc w:val="both"/>
      </w:pPr>
      <w:r>
        <w:rPr>
          <w:rFonts w:eastAsia="標楷體"/>
          <w:sz w:val="32"/>
          <w:szCs w:val="32"/>
        </w:rPr>
        <w:t>陸</w:t>
      </w:r>
      <w:r>
        <w:rPr>
          <w:rFonts w:ascii="新細明體" w:hAnsi="新細明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討論事項</w:t>
      </w:r>
    </w:p>
    <w:p w:rsidR="00906AF5" w:rsidRDefault="00C56B64">
      <w:pPr>
        <w:snapToGrid w:val="0"/>
        <w:spacing w:before="180" w:line="520" w:lineRule="exact"/>
        <w:ind w:firstLine="282"/>
        <w:jc w:val="both"/>
      </w:pPr>
      <w:r>
        <w:rPr>
          <w:rFonts w:eastAsia="標楷體"/>
          <w:sz w:val="32"/>
          <w:szCs w:val="32"/>
        </w:rPr>
        <w:t>討論事項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</w:p>
    <w:p w:rsidR="00906AF5" w:rsidRDefault="00C56B64">
      <w:pPr>
        <w:snapToGrid w:val="0"/>
        <w:spacing w:line="520" w:lineRule="exact"/>
        <w:ind w:left="1644" w:hanging="96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7272A8" w:rsidRPr="007272A8">
        <w:rPr>
          <w:rFonts w:eastAsia="標楷體" w:hint="eastAsia"/>
          <w:sz w:val="32"/>
          <w:szCs w:val="32"/>
        </w:rPr>
        <w:t>本行網站資料集盤點後，擬再開放</w:t>
      </w:r>
      <w:r w:rsidR="007272A8" w:rsidRPr="007272A8">
        <w:rPr>
          <w:rFonts w:eastAsia="標楷體" w:hint="eastAsia"/>
          <w:sz w:val="32"/>
          <w:szCs w:val="32"/>
        </w:rPr>
        <w:t>9</w:t>
      </w:r>
      <w:r w:rsidR="007272A8" w:rsidRPr="007272A8">
        <w:rPr>
          <w:rFonts w:eastAsia="標楷體" w:hint="eastAsia"/>
          <w:sz w:val="32"/>
          <w:szCs w:val="32"/>
        </w:rPr>
        <w:t>項，提請討論</w:t>
      </w:r>
      <w:r>
        <w:rPr>
          <w:rFonts w:eastAsia="標楷體"/>
          <w:sz w:val="32"/>
          <w:szCs w:val="32"/>
        </w:rPr>
        <w:t>。</w:t>
      </w:r>
    </w:p>
    <w:p w:rsidR="00D92B38" w:rsidRPr="00D92B38" w:rsidRDefault="00C56B64" w:rsidP="00D92B38">
      <w:pPr>
        <w:snapToGrid w:val="0"/>
        <w:spacing w:line="520" w:lineRule="exact"/>
        <w:ind w:left="1644" w:hanging="96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D92B38" w:rsidRPr="00D92B38" w:rsidRDefault="00D92B38" w:rsidP="00341181">
      <w:pPr>
        <w:numPr>
          <w:ilvl w:val="0"/>
          <w:numId w:val="20"/>
        </w:numPr>
        <w:tabs>
          <w:tab w:val="clear" w:pos="1200"/>
          <w:tab w:val="num" w:pos="1701"/>
        </w:tabs>
        <w:snapToGrid w:val="0"/>
        <w:spacing w:line="520" w:lineRule="exact"/>
        <w:ind w:left="1701" w:hanging="708"/>
        <w:jc w:val="both"/>
        <w:rPr>
          <w:rFonts w:eastAsia="標楷體"/>
          <w:bCs/>
          <w:sz w:val="32"/>
          <w:szCs w:val="32"/>
        </w:rPr>
      </w:pPr>
      <w:r w:rsidRPr="00D92B38">
        <w:rPr>
          <w:rFonts w:eastAsia="標楷體" w:hint="eastAsia"/>
          <w:bCs/>
          <w:sz w:val="32"/>
          <w:szCs w:val="32"/>
        </w:rPr>
        <w:t>依「中央銀行資料開放行動策略」預定資料開放期程，本</w:t>
      </w:r>
      <w:r w:rsidRPr="00D92B38">
        <w:rPr>
          <w:rFonts w:eastAsia="標楷體" w:hint="eastAsia"/>
          <w:bCs/>
          <w:sz w:val="32"/>
          <w:szCs w:val="32"/>
        </w:rPr>
        <w:t>(104)</w:t>
      </w:r>
      <w:r w:rsidRPr="00D92B38">
        <w:rPr>
          <w:rFonts w:eastAsia="標楷體" w:hint="eastAsia"/>
          <w:bCs/>
          <w:sz w:val="32"/>
          <w:szCs w:val="32"/>
        </w:rPr>
        <w:t>年度應檢討開放本行網站已公開之資訊。</w:t>
      </w:r>
    </w:p>
    <w:p w:rsidR="00D92B38" w:rsidRDefault="004F7145" w:rsidP="00341181">
      <w:pPr>
        <w:numPr>
          <w:ilvl w:val="0"/>
          <w:numId w:val="20"/>
        </w:numPr>
        <w:tabs>
          <w:tab w:val="clear" w:pos="1200"/>
          <w:tab w:val="num" w:pos="1701"/>
        </w:tabs>
        <w:snapToGrid w:val="0"/>
        <w:spacing w:line="520" w:lineRule="exact"/>
        <w:ind w:left="1701" w:hanging="708"/>
        <w:jc w:val="both"/>
        <w:rPr>
          <w:rFonts w:eastAsia="標楷體"/>
          <w:bCs/>
          <w:sz w:val="32"/>
          <w:szCs w:val="32"/>
        </w:rPr>
      </w:pPr>
      <w:r w:rsidRPr="004F7145">
        <w:rPr>
          <w:rFonts w:eastAsia="標楷體" w:hint="eastAsia"/>
          <w:bCs/>
          <w:sz w:val="32"/>
          <w:szCs w:val="32"/>
        </w:rPr>
        <w:t>104</w:t>
      </w:r>
      <w:r w:rsidRPr="004F7145">
        <w:rPr>
          <w:rFonts w:eastAsia="標楷體" w:hint="eastAsia"/>
          <w:bCs/>
          <w:sz w:val="32"/>
          <w:szCs w:val="32"/>
        </w:rPr>
        <w:t>年</w:t>
      </w:r>
      <w:r w:rsidRPr="004F7145">
        <w:rPr>
          <w:rFonts w:eastAsia="標楷體" w:hint="eastAsia"/>
          <w:bCs/>
          <w:sz w:val="32"/>
          <w:szCs w:val="32"/>
        </w:rPr>
        <w:t>2</w:t>
      </w:r>
      <w:r w:rsidRPr="004F7145">
        <w:rPr>
          <w:rFonts w:eastAsia="標楷體" w:hint="eastAsia"/>
          <w:bCs/>
          <w:sz w:val="32"/>
          <w:szCs w:val="32"/>
        </w:rPr>
        <w:t>月</w:t>
      </w:r>
      <w:r w:rsidR="00D92B38" w:rsidRPr="00D92B38">
        <w:rPr>
          <w:rFonts w:eastAsia="標楷體" w:hint="eastAsia"/>
          <w:bCs/>
          <w:sz w:val="32"/>
          <w:szCs w:val="32"/>
        </w:rPr>
        <w:t>盤點本行網站</w:t>
      </w:r>
      <w:r w:rsidR="00EB3A0E">
        <w:rPr>
          <w:rFonts w:ascii="新細明體" w:hAnsi="新細明體" w:hint="eastAsia"/>
          <w:bCs/>
          <w:sz w:val="32"/>
          <w:szCs w:val="32"/>
        </w:rPr>
        <w:t>，</w:t>
      </w:r>
      <w:r>
        <w:rPr>
          <w:rFonts w:eastAsia="標楷體" w:hint="eastAsia"/>
          <w:bCs/>
          <w:sz w:val="32"/>
          <w:szCs w:val="32"/>
        </w:rPr>
        <w:t>先行</w:t>
      </w:r>
      <w:r w:rsidR="00D92B38" w:rsidRPr="00D92B38">
        <w:rPr>
          <w:rFonts w:eastAsia="標楷體" w:hint="eastAsia"/>
          <w:bCs/>
          <w:sz w:val="32"/>
          <w:szCs w:val="32"/>
        </w:rPr>
        <w:t>開放</w:t>
      </w:r>
      <w:r w:rsidR="00D92B38" w:rsidRPr="00D92B38">
        <w:rPr>
          <w:rFonts w:eastAsia="標楷體" w:hint="eastAsia"/>
          <w:bCs/>
          <w:sz w:val="32"/>
          <w:szCs w:val="32"/>
        </w:rPr>
        <w:t>103</w:t>
      </w:r>
      <w:r w:rsidR="00D92B38" w:rsidRPr="00D92B38">
        <w:rPr>
          <w:rFonts w:eastAsia="標楷體" w:hint="eastAsia"/>
          <w:bCs/>
          <w:sz w:val="32"/>
          <w:szCs w:val="32"/>
        </w:rPr>
        <w:t>項</w:t>
      </w:r>
      <w:r w:rsidRPr="004F7145">
        <w:rPr>
          <w:rFonts w:eastAsia="標楷體" w:hint="eastAsia"/>
          <w:bCs/>
          <w:sz w:val="32"/>
          <w:szCs w:val="32"/>
        </w:rPr>
        <w:t>資料集</w:t>
      </w:r>
      <w:r w:rsidR="00D92B38" w:rsidRPr="00D92B38">
        <w:rPr>
          <w:rFonts w:eastAsia="標楷體" w:hint="eastAsia"/>
          <w:bCs/>
          <w:sz w:val="32"/>
          <w:szCs w:val="32"/>
        </w:rPr>
        <w:t>。</w:t>
      </w:r>
    </w:p>
    <w:p w:rsidR="00341181" w:rsidRPr="00D92B38" w:rsidRDefault="00341181" w:rsidP="00341181">
      <w:pPr>
        <w:numPr>
          <w:ilvl w:val="0"/>
          <w:numId w:val="20"/>
        </w:numPr>
        <w:tabs>
          <w:tab w:val="num" w:pos="1701"/>
        </w:tabs>
        <w:snapToGrid w:val="0"/>
        <w:spacing w:line="520" w:lineRule="exact"/>
        <w:ind w:hanging="207"/>
        <w:jc w:val="both"/>
        <w:rPr>
          <w:rFonts w:eastAsia="標楷體"/>
          <w:bCs/>
          <w:sz w:val="32"/>
          <w:szCs w:val="32"/>
        </w:rPr>
      </w:pPr>
      <w:r w:rsidRPr="00341181">
        <w:rPr>
          <w:rFonts w:eastAsia="標楷體" w:hint="eastAsia"/>
          <w:bCs/>
          <w:sz w:val="32"/>
          <w:szCs w:val="32"/>
        </w:rPr>
        <w:t>彙整本次盤點結果，計有</w:t>
      </w:r>
      <w:r w:rsidRPr="00341181">
        <w:rPr>
          <w:rFonts w:eastAsia="標楷體" w:hint="eastAsia"/>
          <w:bCs/>
          <w:sz w:val="32"/>
          <w:szCs w:val="32"/>
        </w:rPr>
        <w:t>9</w:t>
      </w:r>
      <w:r w:rsidRPr="00341181">
        <w:rPr>
          <w:rFonts w:eastAsia="標楷體" w:hint="eastAsia"/>
          <w:bCs/>
          <w:sz w:val="32"/>
          <w:szCs w:val="32"/>
        </w:rPr>
        <w:t>項資料集預計開放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906AF5" w:rsidRDefault="00C56B64">
      <w:pPr>
        <w:snapToGrid w:val="0"/>
        <w:spacing w:before="180" w:line="520" w:lineRule="exact"/>
        <w:ind w:left="1620" w:hanging="96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  <w:r w:rsidR="00A811D3">
        <w:rPr>
          <w:rFonts w:eastAsia="標楷體" w:hint="eastAsia"/>
          <w:sz w:val="32"/>
          <w:szCs w:val="32"/>
        </w:rPr>
        <w:t>通過</w:t>
      </w:r>
      <w:r w:rsidR="00A811D3">
        <w:rPr>
          <w:rFonts w:ascii="標楷體" w:eastAsia="標楷體" w:hAnsi="標楷體" w:hint="eastAsia"/>
          <w:sz w:val="32"/>
          <w:szCs w:val="32"/>
        </w:rPr>
        <w:t>。</w:t>
      </w:r>
    </w:p>
    <w:p w:rsidR="00906AF5" w:rsidRDefault="00C56B64">
      <w:pPr>
        <w:snapToGrid w:val="0"/>
        <w:spacing w:before="720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討論事項二</w:t>
      </w:r>
    </w:p>
    <w:p w:rsidR="00906AF5" w:rsidRDefault="00C56B64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A811D3" w:rsidRPr="00A811D3">
        <w:rPr>
          <w:rFonts w:eastAsia="標楷體" w:hint="eastAsia"/>
          <w:sz w:val="32"/>
          <w:szCs w:val="32"/>
        </w:rPr>
        <w:t>本行應用系統配合行政院政府資料開放推動之提供原則，提請討論</w:t>
      </w:r>
      <w:r>
        <w:rPr>
          <w:rFonts w:eastAsia="標楷體"/>
          <w:sz w:val="32"/>
          <w:szCs w:val="32"/>
        </w:rPr>
        <w:t>。</w:t>
      </w:r>
    </w:p>
    <w:p w:rsidR="00A811D3" w:rsidRPr="00A811D3" w:rsidRDefault="00C56B64" w:rsidP="00A811D3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A811D3" w:rsidRPr="00A811D3" w:rsidRDefault="00A811D3" w:rsidP="00A811D3">
      <w:pPr>
        <w:numPr>
          <w:ilvl w:val="0"/>
          <w:numId w:val="21"/>
        </w:numPr>
        <w:snapToGrid w:val="0"/>
        <w:spacing w:before="180"/>
        <w:ind w:left="1701" w:hanging="708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sz w:val="32"/>
          <w:szCs w:val="32"/>
        </w:rPr>
        <w:t>開放資料目的為提供民眾</w:t>
      </w:r>
      <w:proofErr w:type="gramStart"/>
      <w:r w:rsidRPr="00A811D3">
        <w:rPr>
          <w:rFonts w:eastAsia="標楷體" w:hint="eastAsia"/>
          <w:sz w:val="32"/>
          <w:szCs w:val="32"/>
        </w:rPr>
        <w:t>易取易用</w:t>
      </w:r>
      <w:proofErr w:type="gramEnd"/>
      <w:r w:rsidRPr="00A811D3">
        <w:rPr>
          <w:rFonts w:eastAsia="標楷體" w:hint="eastAsia"/>
          <w:sz w:val="32"/>
          <w:szCs w:val="32"/>
        </w:rPr>
        <w:t>之資料，使政府施政更透明、民眾加值應用更便捷及創造更多產業機會。</w:t>
      </w:r>
    </w:p>
    <w:p w:rsidR="00A811D3" w:rsidRPr="00A811D3" w:rsidRDefault="00A811D3" w:rsidP="00A811D3">
      <w:pPr>
        <w:numPr>
          <w:ilvl w:val="0"/>
          <w:numId w:val="21"/>
        </w:numPr>
        <w:snapToGrid w:val="0"/>
        <w:spacing w:before="180"/>
        <w:ind w:left="1701" w:hanging="708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bCs/>
          <w:sz w:val="32"/>
          <w:szCs w:val="32"/>
        </w:rPr>
        <w:t>依「中央銀行資料開放行動策略」預定資料開放期程，</w:t>
      </w:r>
      <w:r w:rsidRPr="00A811D3">
        <w:rPr>
          <w:rFonts w:eastAsia="標楷體" w:hint="eastAsia"/>
          <w:bCs/>
          <w:sz w:val="32"/>
          <w:szCs w:val="32"/>
        </w:rPr>
        <w:t>105</w:t>
      </w:r>
      <w:r w:rsidRPr="00A811D3">
        <w:rPr>
          <w:rFonts w:eastAsia="標楷體" w:hint="eastAsia"/>
          <w:bCs/>
          <w:sz w:val="32"/>
          <w:szCs w:val="32"/>
        </w:rPr>
        <w:t>、</w:t>
      </w:r>
      <w:r w:rsidRPr="00A811D3">
        <w:rPr>
          <w:rFonts w:eastAsia="標楷體" w:hint="eastAsia"/>
          <w:bCs/>
          <w:sz w:val="32"/>
          <w:szCs w:val="32"/>
        </w:rPr>
        <w:t>106</w:t>
      </w:r>
      <w:r w:rsidRPr="00A811D3">
        <w:rPr>
          <w:rFonts w:eastAsia="標楷體" w:hint="eastAsia"/>
          <w:bCs/>
          <w:sz w:val="32"/>
          <w:szCs w:val="32"/>
        </w:rPr>
        <w:t>年度應完成盤點檢視本行所有應用系統資料庫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A811D3" w:rsidRPr="00A811D3" w:rsidRDefault="00A811D3" w:rsidP="00A811D3">
      <w:pPr>
        <w:numPr>
          <w:ilvl w:val="0"/>
          <w:numId w:val="21"/>
        </w:numPr>
        <w:snapToGrid w:val="0"/>
        <w:spacing w:before="180"/>
        <w:ind w:left="1701" w:hanging="708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sz w:val="32"/>
          <w:szCs w:val="32"/>
        </w:rPr>
        <w:t>本行應用系統提供開放資料，依下列原則辦理：</w:t>
      </w:r>
    </w:p>
    <w:p w:rsidR="00A811D3" w:rsidRPr="00A811D3" w:rsidRDefault="00A811D3" w:rsidP="00A811D3">
      <w:pPr>
        <w:snapToGrid w:val="0"/>
        <w:spacing w:before="180"/>
        <w:ind w:left="1701" w:hanging="567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sz w:val="32"/>
          <w:szCs w:val="32"/>
        </w:rPr>
        <w:t>(</w:t>
      </w:r>
      <w:proofErr w:type="gramStart"/>
      <w:r w:rsidRPr="00A811D3">
        <w:rPr>
          <w:rFonts w:eastAsia="標楷體" w:hint="eastAsia"/>
          <w:sz w:val="32"/>
          <w:szCs w:val="32"/>
        </w:rPr>
        <w:t>一</w:t>
      </w:r>
      <w:proofErr w:type="gramEnd"/>
      <w:r w:rsidRPr="00A811D3">
        <w:rPr>
          <w:rFonts w:eastAsia="標楷體" w:hint="eastAsia"/>
          <w:sz w:val="32"/>
          <w:szCs w:val="32"/>
        </w:rPr>
        <w:t>)</w:t>
      </w:r>
      <w:r w:rsidRPr="00A811D3">
        <w:rPr>
          <w:rFonts w:eastAsia="標楷體" w:hint="eastAsia"/>
          <w:sz w:val="32"/>
          <w:szCs w:val="32"/>
        </w:rPr>
        <w:t>與網際網路相連之應用系統優先辦理。</w:t>
      </w:r>
    </w:p>
    <w:p w:rsidR="00A811D3" w:rsidRPr="00A811D3" w:rsidRDefault="00A811D3" w:rsidP="00A811D3">
      <w:pPr>
        <w:snapToGrid w:val="0"/>
        <w:spacing w:before="180"/>
        <w:ind w:left="1701" w:hanging="567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sz w:val="32"/>
          <w:szCs w:val="32"/>
        </w:rPr>
        <w:t>(</w:t>
      </w:r>
      <w:r w:rsidRPr="00A811D3">
        <w:rPr>
          <w:rFonts w:eastAsia="標楷體" w:hint="eastAsia"/>
          <w:sz w:val="32"/>
          <w:szCs w:val="32"/>
        </w:rPr>
        <w:t>二</w:t>
      </w:r>
      <w:r w:rsidRPr="00A811D3">
        <w:rPr>
          <w:rFonts w:eastAsia="標楷體" w:hint="eastAsia"/>
          <w:sz w:val="32"/>
          <w:szCs w:val="32"/>
        </w:rPr>
        <w:t>)</w:t>
      </w:r>
      <w:r w:rsidRPr="00A811D3">
        <w:rPr>
          <w:rFonts w:eastAsia="標楷體" w:hint="eastAsia"/>
          <w:sz w:val="32"/>
          <w:szCs w:val="32"/>
        </w:rPr>
        <w:t>屬內部行政庶務應用系統，除法令另有規定之外，以不提供為原則。</w:t>
      </w:r>
    </w:p>
    <w:p w:rsidR="00A811D3" w:rsidRPr="00A811D3" w:rsidRDefault="00A811D3" w:rsidP="00A811D3">
      <w:pPr>
        <w:snapToGrid w:val="0"/>
        <w:spacing w:before="180"/>
        <w:ind w:left="1701" w:hanging="567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sz w:val="32"/>
          <w:szCs w:val="32"/>
        </w:rPr>
        <w:t>(</w:t>
      </w:r>
      <w:r w:rsidRPr="00A811D3">
        <w:rPr>
          <w:rFonts w:eastAsia="標楷體" w:hint="eastAsia"/>
          <w:sz w:val="32"/>
          <w:szCs w:val="32"/>
        </w:rPr>
        <w:t>三</w:t>
      </w:r>
      <w:r w:rsidRPr="00A811D3">
        <w:rPr>
          <w:rFonts w:eastAsia="標楷體" w:hint="eastAsia"/>
          <w:sz w:val="32"/>
          <w:szCs w:val="32"/>
        </w:rPr>
        <w:t>)</w:t>
      </w:r>
      <w:r w:rsidRPr="00A811D3">
        <w:rPr>
          <w:rFonts w:eastAsia="標楷體" w:hint="eastAsia"/>
          <w:sz w:val="32"/>
          <w:szCs w:val="32"/>
        </w:rPr>
        <w:t>應用系統應全面檢視檔案與報表</w:t>
      </w:r>
      <w:r w:rsidRPr="00A811D3">
        <w:rPr>
          <w:rFonts w:eastAsia="標楷體" w:hint="eastAsia"/>
          <w:sz w:val="32"/>
          <w:szCs w:val="32"/>
        </w:rPr>
        <w:t>(</w:t>
      </w:r>
      <w:r w:rsidRPr="00A811D3">
        <w:rPr>
          <w:rFonts w:eastAsia="標楷體" w:hint="eastAsia"/>
          <w:sz w:val="32"/>
          <w:szCs w:val="32"/>
        </w:rPr>
        <w:t>資料集</w:t>
      </w:r>
      <w:r w:rsidRPr="00A811D3">
        <w:rPr>
          <w:rFonts w:eastAsia="標楷體" w:hint="eastAsia"/>
          <w:sz w:val="32"/>
          <w:szCs w:val="32"/>
        </w:rPr>
        <w:t>)</w:t>
      </w:r>
      <w:r w:rsidRPr="00A811D3">
        <w:rPr>
          <w:rFonts w:eastAsia="標楷體" w:hint="eastAsia"/>
          <w:sz w:val="32"/>
          <w:szCs w:val="32"/>
        </w:rPr>
        <w:t>，如資料不具機敏性，以提供為原則。</w:t>
      </w:r>
    </w:p>
    <w:p w:rsidR="00906AF5" w:rsidRDefault="00A811D3" w:rsidP="00A811D3">
      <w:pPr>
        <w:snapToGrid w:val="0"/>
        <w:spacing w:before="180"/>
        <w:ind w:left="1701" w:hanging="567"/>
        <w:jc w:val="both"/>
        <w:rPr>
          <w:rFonts w:eastAsia="標楷體"/>
          <w:sz w:val="32"/>
          <w:szCs w:val="32"/>
        </w:rPr>
      </w:pPr>
      <w:r w:rsidRPr="00A811D3">
        <w:rPr>
          <w:rFonts w:eastAsia="標楷體" w:hint="eastAsia"/>
          <w:sz w:val="32"/>
          <w:szCs w:val="32"/>
        </w:rPr>
        <w:t>(</w:t>
      </w:r>
      <w:r w:rsidRPr="00A811D3">
        <w:rPr>
          <w:rFonts w:eastAsia="標楷體" w:hint="eastAsia"/>
          <w:sz w:val="32"/>
          <w:szCs w:val="32"/>
        </w:rPr>
        <w:t>四</w:t>
      </w:r>
      <w:r w:rsidRPr="00A811D3">
        <w:rPr>
          <w:rFonts w:eastAsia="標楷體" w:hint="eastAsia"/>
          <w:sz w:val="32"/>
          <w:szCs w:val="32"/>
        </w:rPr>
        <w:t>)</w:t>
      </w:r>
      <w:r w:rsidRPr="00A811D3">
        <w:rPr>
          <w:rFonts w:eastAsia="標楷體" w:hint="eastAsia"/>
          <w:sz w:val="32"/>
          <w:szCs w:val="32"/>
        </w:rPr>
        <w:t>應用系統提供資料，以不涉及個別蒐集單位</w:t>
      </w:r>
      <w:r w:rsidRPr="00A811D3">
        <w:rPr>
          <w:rFonts w:eastAsia="標楷體" w:hint="eastAsia"/>
          <w:sz w:val="32"/>
          <w:szCs w:val="32"/>
        </w:rPr>
        <w:t>(</w:t>
      </w:r>
      <w:r w:rsidRPr="00A811D3">
        <w:rPr>
          <w:rFonts w:eastAsia="標楷體" w:hint="eastAsia"/>
          <w:sz w:val="32"/>
          <w:szCs w:val="32"/>
        </w:rPr>
        <w:t>個人</w:t>
      </w:r>
      <w:r w:rsidRPr="00A811D3">
        <w:rPr>
          <w:rFonts w:eastAsia="標楷體" w:hint="eastAsia"/>
          <w:sz w:val="32"/>
          <w:szCs w:val="32"/>
        </w:rPr>
        <w:t>)</w:t>
      </w:r>
      <w:r w:rsidRPr="00A811D3">
        <w:rPr>
          <w:rFonts w:eastAsia="標楷體" w:hint="eastAsia"/>
          <w:sz w:val="32"/>
          <w:szCs w:val="32"/>
        </w:rPr>
        <w:t>資料者優先開放，若資料具參考性但涉及機敏性，應以去識別化方式辦理。</w:t>
      </w:r>
    </w:p>
    <w:p w:rsidR="00A811D3" w:rsidRDefault="00A811D3" w:rsidP="00A811D3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A811D3" w:rsidRPr="00B45F94" w:rsidRDefault="00A811D3" w:rsidP="00EC1E92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通過</w:t>
      </w:r>
      <w:r w:rsidRPr="00B45F94">
        <w:rPr>
          <w:rFonts w:eastAsia="標楷體"/>
          <w:sz w:val="32"/>
          <w:szCs w:val="32"/>
        </w:rPr>
        <w:t>。</w:t>
      </w:r>
    </w:p>
    <w:p w:rsidR="00A811D3" w:rsidRDefault="00EC1E92" w:rsidP="00EC1E92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本行各單位</w:t>
      </w:r>
      <w:r w:rsidR="00796C4F">
        <w:rPr>
          <w:rFonts w:eastAsia="標楷體" w:hint="eastAsia"/>
          <w:sz w:val="32"/>
          <w:szCs w:val="32"/>
        </w:rPr>
        <w:t>對於</w:t>
      </w:r>
      <w:r>
        <w:rPr>
          <w:rFonts w:eastAsia="標楷體" w:hint="eastAsia"/>
          <w:sz w:val="32"/>
          <w:szCs w:val="32"/>
        </w:rPr>
        <w:t>明年度應用系統</w:t>
      </w:r>
      <w:r w:rsidR="00AD676C">
        <w:rPr>
          <w:rFonts w:eastAsia="標楷體" w:hint="eastAsia"/>
          <w:sz w:val="32"/>
          <w:szCs w:val="32"/>
        </w:rPr>
        <w:t>資料集</w:t>
      </w:r>
      <w:r>
        <w:rPr>
          <w:rFonts w:eastAsia="標楷體" w:hint="eastAsia"/>
          <w:sz w:val="32"/>
          <w:szCs w:val="32"/>
        </w:rPr>
        <w:t>盤點</w:t>
      </w:r>
      <w:r w:rsidRPr="00796C4F">
        <w:rPr>
          <w:rFonts w:eastAsia="標楷體" w:hint="eastAsia"/>
          <w:sz w:val="32"/>
          <w:szCs w:val="32"/>
        </w:rPr>
        <w:t>，</w:t>
      </w:r>
      <w:r w:rsidR="00796C4F" w:rsidRPr="00796C4F">
        <w:rPr>
          <w:rFonts w:eastAsia="標楷體" w:hint="eastAsia"/>
          <w:sz w:val="32"/>
          <w:szCs w:val="32"/>
        </w:rPr>
        <w:t>應依本案說明之原則辦理</w:t>
      </w:r>
      <w:r w:rsidR="00A811D3" w:rsidRPr="00796C4F">
        <w:rPr>
          <w:rFonts w:eastAsia="標楷體" w:hint="eastAsia"/>
          <w:sz w:val="32"/>
          <w:szCs w:val="32"/>
        </w:rPr>
        <w:t>。</w:t>
      </w:r>
    </w:p>
    <w:p w:rsidR="00A811D3" w:rsidRPr="00B45F94" w:rsidRDefault="00796C4F" w:rsidP="00EC1E92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對於資料開放</w:t>
      </w:r>
      <w:r w:rsidR="00AD676C">
        <w:rPr>
          <w:rFonts w:eastAsia="標楷體" w:hint="eastAsia"/>
          <w:sz w:val="32"/>
          <w:szCs w:val="32"/>
        </w:rPr>
        <w:t>若</w:t>
      </w:r>
      <w:r>
        <w:rPr>
          <w:rFonts w:eastAsia="標楷體" w:hint="eastAsia"/>
          <w:sz w:val="32"/>
          <w:szCs w:val="32"/>
        </w:rPr>
        <w:t>有</w:t>
      </w:r>
      <w:r w:rsidR="00EC1E92">
        <w:rPr>
          <w:rFonts w:eastAsia="標楷體" w:hint="eastAsia"/>
          <w:sz w:val="32"/>
          <w:szCs w:val="32"/>
        </w:rPr>
        <w:t>疑慮</w:t>
      </w:r>
      <w:bookmarkStart w:id="0" w:name="_GoBack"/>
      <w:bookmarkEnd w:id="0"/>
      <w:r w:rsidR="00EC1E92">
        <w:rPr>
          <w:rFonts w:ascii="新細明體" w:hAnsi="新細明體" w:hint="eastAsia"/>
          <w:sz w:val="32"/>
          <w:szCs w:val="32"/>
        </w:rPr>
        <w:t>，</w:t>
      </w:r>
      <w:r w:rsidR="00EC1E92">
        <w:rPr>
          <w:rFonts w:eastAsia="標楷體" w:hint="eastAsia"/>
          <w:sz w:val="32"/>
          <w:szCs w:val="32"/>
        </w:rPr>
        <w:t>可參考</w:t>
      </w:r>
      <w:r w:rsidR="00EC1E92" w:rsidRPr="00EC1E92">
        <w:rPr>
          <w:rFonts w:eastAsia="標楷體" w:hint="eastAsia"/>
          <w:sz w:val="32"/>
          <w:szCs w:val="32"/>
        </w:rPr>
        <w:t>「政府資訊公開法」第</w:t>
      </w:r>
      <w:r w:rsidR="00EC1E92" w:rsidRPr="00EC1E92">
        <w:rPr>
          <w:rFonts w:eastAsia="標楷體" w:hint="eastAsia"/>
          <w:sz w:val="32"/>
          <w:szCs w:val="32"/>
        </w:rPr>
        <w:t>18</w:t>
      </w:r>
      <w:r w:rsidR="00EC1E92" w:rsidRPr="00EC1E92">
        <w:rPr>
          <w:rFonts w:eastAsia="標楷體" w:hint="eastAsia"/>
          <w:sz w:val="32"/>
          <w:szCs w:val="32"/>
        </w:rPr>
        <w:t>條</w:t>
      </w:r>
      <w:r w:rsidR="00F37BB9">
        <w:rPr>
          <w:rFonts w:eastAsia="標楷體" w:hint="eastAsia"/>
          <w:sz w:val="32"/>
          <w:szCs w:val="32"/>
        </w:rPr>
        <w:t>之</w:t>
      </w:r>
      <w:r w:rsidR="00EC1E92">
        <w:rPr>
          <w:rFonts w:eastAsia="標楷體" w:hint="eastAsia"/>
          <w:sz w:val="32"/>
          <w:szCs w:val="32"/>
        </w:rPr>
        <w:t>內容</w:t>
      </w:r>
      <w:r w:rsidR="00A811D3">
        <w:rPr>
          <w:rFonts w:ascii="標楷體" w:eastAsia="標楷體" w:hAnsi="標楷體" w:hint="eastAsia"/>
          <w:sz w:val="32"/>
          <w:szCs w:val="32"/>
        </w:rPr>
        <w:t>。</w:t>
      </w:r>
      <w:r w:rsidR="00A811D3" w:rsidRPr="00B45F94">
        <w:rPr>
          <w:rFonts w:eastAsia="標楷體"/>
          <w:sz w:val="32"/>
          <w:szCs w:val="32"/>
        </w:rPr>
        <w:t xml:space="preserve"> </w:t>
      </w:r>
    </w:p>
    <w:p w:rsidR="00906AF5" w:rsidRDefault="00C56B64">
      <w:pPr>
        <w:snapToGrid w:val="0"/>
        <w:spacing w:before="720" w:line="520" w:lineRule="exact"/>
        <w:jc w:val="both"/>
      </w:pPr>
      <w:r>
        <w:rPr>
          <w:rFonts w:eastAsia="標楷體"/>
          <w:sz w:val="32"/>
        </w:rPr>
        <w:t>散會：上午</w:t>
      </w:r>
      <w:r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</w:rPr>
        <w:t>時</w:t>
      </w:r>
      <w:r w:rsidR="00E4785A">
        <w:rPr>
          <w:rFonts w:eastAsia="標楷體" w:hint="eastAsia"/>
          <w:sz w:val="32"/>
        </w:rPr>
        <w:t>5</w:t>
      </w:r>
      <w:r>
        <w:rPr>
          <w:rFonts w:eastAsia="標楷體"/>
          <w:sz w:val="32"/>
        </w:rPr>
        <w:t>分。</w:t>
      </w:r>
    </w:p>
    <w:sectPr w:rsidR="00906AF5">
      <w:footerReference w:type="default" r:id="rId8"/>
      <w:pgSz w:w="11906" w:h="16838"/>
      <w:pgMar w:top="1134" w:right="1134" w:bottom="1134" w:left="1134" w:header="680" w:footer="680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29" w:rsidRDefault="002F4629">
      <w:r>
        <w:separator/>
      </w:r>
    </w:p>
  </w:endnote>
  <w:endnote w:type="continuationSeparator" w:id="0">
    <w:p w:rsidR="002F4629" w:rsidRDefault="002F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88" w:rsidRDefault="00C56B64">
    <w:pPr>
      <w:pStyle w:val="a8"/>
      <w:jc w:val="center"/>
    </w:pPr>
    <w:r>
      <w:rPr>
        <w:rFonts w:ascii="標楷體" w:eastAsia="標楷體" w:hAnsi="標楷體"/>
      </w:rPr>
      <w:t>第</w:t>
    </w:r>
    <w:r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PAGE </w:instrText>
    </w:r>
    <w:r>
      <w:rPr>
        <w:rStyle w:val="a5"/>
        <w:rFonts w:ascii="標楷體" w:eastAsia="標楷體" w:hAnsi="標楷體"/>
      </w:rPr>
      <w:fldChar w:fldCharType="separate"/>
    </w:r>
    <w:r w:rsidR="001B45B0">
      <w:rPr>
        <w:rStyle w:val="a5"/>
        <w:rFonts w:ascii="標楷體" w:eastAsia="標楷體" w:hAnsi="標楷體"/>
        <w:noProof/>
      </w:rPr>
      <w:t>4</w:t>
    </w:r>
    <w:r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/>
      </w:rPr>
      <w:t>頁，共</w:t>
    </w:r>
    <w:r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NUMPAGES </w:instrText>
    </w:r>
    <w:r>
      <w:rPr>
        <w:rStyle w:val="a5"/>
        <w:rFonts w:ascii="標楷體" w:eastAsia="標楷體" w:hAnsi="標楷體"/>
      </w:rPr>
      <w:fldChar w:fldCharType="separate"/>
    </w:r>
    <w:r w:rsidR="001B45B0">
      <w:rPr>
        <w:rStyle w:val="a5"/>
        <w:rFonts w:ascii="標楷體" w:eastAsia="標楷體" w:hAnsi="標楷體"/>
        <w:noProof/>
      </w:rPr>
      <w:t>4</w:t>
    </w:r>
    <w:r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29" w:rsidRDefault="002F4629">
      <w:r>
        <w:rPr>
          <w:color w:val="000000"/>
        </w:rPr>
        <w:separator/>
      </w:r>
    </w:p>
  </w:footnote>
  <w:footnote w:type="continuationSeparator" w:id="0">
    <w:p w:rsidR="002F4629" w:rsidRDefault="002F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0F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6A35488"/>
    <w:multiLevelType w:val="multilevel"/>
    <w:tmpl w:val="6FBC114E"/>
    <w:lvl w:ilvl="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/>
        <w:b w:val="0"/>
        <w:i w:val="0"/>
        <w:strike w:val="0"/>
        <w:dstrike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E2D145D"/>
    <w:multiLevelType w:val="multilevel"/>
    <w:tmpl w:val="C85868EA"/>
    <w:lvl w:ilvl="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/>
        <w:b w:val="0"/>
        <w:i w:val="0"/>
        <w:strike w:val="0"/>
        <w:dstrike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16D2EC3"/>
    <w:multiLevelType w:val="hybridMultilevel"/>
    <w:tmpl w:val="30383A96"/>
    <w:lvl w:ilvl="0" w:tplc="C32878BC">
      <w:start w:val="1"/>
      <w:numFmt w:val="taiwaneseCountingThousand"/>
      <w:lvlText w:val="(%1)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>
    <w:nsid w:val="1D3F2782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23CE5371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5E50721"/>
    <w:multiLevelType w:val="multilevel"/>
    <w:tmpl w:val="5C06C3D8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8968C3"/>
    <w:multiLevelType w:val="multilevel"/>
    <w:tmpl w:val="8FCA9C04"/>
    <w:lvl w:ilvl="0">
      <w:start w:val="1"/>
      <w:numFmt w:val="taiwaneseCountingThousand"/>
      <w:lvlText w:val="%1、"/>
      <w:lvlJc w:val="left"/>
      <w:pPr>
        <w:ind w:left="1709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7E7C2B"/>
    <w:multiLevelType w:val="hybridMultilevel"/>
    <w:tmpl w:val="2E560F30"/>
    <w:lvl w:ilvl="0" w:tplc="8DCAEB4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>
    <w:nsid w:val="4AD479E6"/>
    <w:multiLevelType w:val="hybridMultilevel"/>
    <w:tmpl w:val="018E088C"/>
    <w:lvl w:ilvl="0" w:tplc="FA3EDFC6">
      <w:start w:val="1"/>
      <w:numFmt w:val="taiwaneseCountingThousand"/>
      <w:lvlText w:val="(%1)"/>
      <w:lvlJc w:val="left"/>
      <w:pPr>
        <w:ind w:left="2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  <w:rPr>
        <w:rFonts w:cs="Times New Roman"/>
      </w:rPr>
    </w:lvl>
  </w:abstractNum>
  <w:abstractNum w:abstractNumId="10">
    <w:nsid w:val="4EAA241B"/>
    <w:multiLevelType w:val="hybridMultilevel"/>
    <w:tmpl w:val="581EF25E"/>
    <w:lvl w:ilvl="0" w:tplc="93662B94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55ED2881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5610674D"/>
    <w:multiLevelType w:val="hybridMultilevel"/>
    <w:tmpl w:val="88EEB208"/>
    <w:lvl w:ilvl="0" w:tplc="AD4E02BC">
      <w:start w:val="1"/>
      <w:numFmt w:val="taiwaneseCountingThousand"/>
      <w:lvlText w:val="(%1)"/>
      <w:lvlJc w:val="left"/>
      <w:pPr>
        <w:ind w:left="17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>
    <w:nsid w:val="5704709D"/>
    <w:multiLevelType w:val="multilevel"/>
    <w:tmpl w:val="18D618F0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C5316C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5D0D0F4F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ED01B86"/>
    <w:multiLevelType w:val="multilevel"/>
    <w:tmpl w:val="48F076D4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7">
    <w:nsid w:val="64502DB4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70CB6572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792604AF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79D06E9B"/>
    <w:multiLevelType w:val="multilevel"/>
    <w:tmpl w:val="112AEEE0"/>
    <w:lvl w:ilvl="0">
      <w:start w:val="1"/>
      <w:numFmt w:val="taiwaneseCountingThousand"/>
      <w:lvlText w:val="%1、"/>
      <w:lvlJc w:val="left"/>
      <w:pPr>
        <w:ind w:left="1800" w:hanging="720"/>
      </w:p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21">
    <w:nsid w:val="7E7D6330"/>
    <w:multiLevelType w:val="hybridMultilevel"/>
    <w:tmpl w:val="A34AF95C"/>
    <w:lvl w:ilvl="0" w:tplc="BE484F9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AD8AF6B2">
      <w:start w:val="1"/>
      <w:numFmt w:val="taiwaneseCountingThousand"/>
      <w:lvlText w:val="(%2)"/>
      <w:lvlJc w:val="left"/>
      <w:pPr>
        <w:tabs>
          <w:tab w:val="num" w:pos="504"/>
        </w:tabs>
        <w:ind w:left="504" w:hanging="624"/>
      </w:pPr>
      <w:rPr>
        <w:rFonts w:ascii="標楷體" w:eastAsia="標楷體" w:hAnsi="標楷體" w:hint="eastAsia"/>
        <w:b w:val="0"/>
        <w:i w:val="0"/>
        <w:dstrike w:val="0"/>
        <w:color w:val="auto"/>
        <w:spacing w:val="0"/>
        <w:position w:val="0"/>
        <w:sz w:val="24"/>
        <w:szCs w:val="24"/>
        <w:u w:val="none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22">
    <w:nsid w:val="7F1A51DA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22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12"/>
  </w:num>
  <w:num w:numId="20">
    <w:abstractNumId w:val="21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AF5"/>
    <w:rsid w:val="00032AAA"/>
    <w:rsid w:val="000625A1"/>
    <w:rsid w:val="0008100C"/>
    <w:rsid w:val="000D1E84"/>
    <w:rsid w:val="001431BD"/>
    <w:rsid w:val="0014741E"/>
    <w:rsid w:val="001B45B0"/>
    <w:rsid w:val="001D76A6"/>
    <w:rsid w:val="00243966"/>
    <w:rsid w:val="00263FB5"/>
    <w:rsid w:val="002F4629"/>
    <w:rsid w:val="0030290D"/>
    <w:rsid w:val="003404FD"/>
    <w:rsid w:val="00341181"/>
    <w:rsid w:val="003926C3"/>
    <w:rsid w:val="003D1A6F"/>
    <w:rsid w:val="004F7145"/>
    <w:rsid w:val="005557E1"/>
    <w:rsid w:val="00590A97"/>
    <w:rsid w:val="005B2938"/>
    <w:rsid w:val="005E23BD"/>
    <w:rsid w:val="0060146D"/>
    <w:rsid w:val="0060482C"/>
    <w:rsid w:val="00610127"/>
    <w:rsid w:val="0066794D"/>
    <w:rsid w:val="007272A8"/>
    <w:rsid w:val="007404FE"/>
    <w:rsid w:val="00755CC3"/>
    <w:rsid w:val="00796C4F"/>
    <w:rsid w:val="007E2FD9"/>
    <w:rsid w:val="007F5676"/>
    <w:rsid w:val="00902087"/>
    <w:rsid w:val="00906AF5"/>
    <w:rsid w:val="00980255"/>
    <w:rsid w:val="00990ECE"/>
    <w:rsid w:val="009A229A"/>
    <w:rsid w:val="009D26DD"/>
    <w:rsid w:val="00A13073"/>
    <w:rsid w:val="00A34746"/>
    <w:rsid w:val="00A364DF"/>
    <w:rsid w:val="00A811D3"/>
    <w:rsid w:val="00AD676C"/>
    <w:rsid w:val="00AE5297"/>
    <w:rsid w:val="00B40155"/>
    <w:rsid w:val="00B45F94"/>
    <w:rsid w:val="00BA3FDA"/>
    <w:rsid w:val="00BF6FD1"/>
    <w:rsid w:val="00C37697"/>
    <w:rsid w:val="00C56B64"/>
    <w:rsid w:val="00C729B7"/>
    <w:rsid w:val="00C93870"/>
    <w:rsid w:val="00CA63E7"/>
    <w:rsid w:val="00D02B57"/>
    <w:rsid w:val="00D92B38"/>
    <w:rsid w:val="00D970B8"/>
    <w:rsid w:val="00DF43EC"/>
    <w:rsid w:val="00E03242"/>
    <w:rsid w:val="00E21B76"/>
    <w:rsid w:val="00E464EE"/>
    <w:rsid w:val="00E4785A"/>
    <w:rsid w:val="00EB3A0E"/>
    <w:rsid w:val="00EC1E92"/>
    <w:rsid w:val="00F06201"/>
    <w:rsid w:val="00F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3B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</w:style>
  <w:style w:type="paragraph" w:styleId="2">
    <w:name w:val="Body Text 2"/>
    <w:basedOn w:val="a"/>
    <w:pPr>
      <w:jc w:val="both"/>
    </w:pPr>
    <w:rPr>
      <w:rFonts w:ascii="標楷體" w:eastAsia="標楷體" w:hAnsi="標楷體"/>
      <w:kern w:val="0"/>
      <w:sz w:val="32"/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pPr>
      <w:snapToGrid w:val="0"/>
      <w:spacing w:line="560" w:lineRule="exact"/>
      <w:ind w:left="2078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Pr>
      <w:rFonts w:ascii="Verdana" w:hAnsi="Verdana"/>
      <w:color w:val="FF0000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customStyle="1" w:styleId="21">
    <w:name w:val="本文縮排 2 字元"/>
    <w:basedOn w:val="a0"/>
    <w:rPr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3B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</w:style>
  <w:style w:type="paragraph" w:styleId="2">
    <w:name w:val="Body Text 2"/>
    <w:basedOn w:val="a"/>
    <w:pPr>
      <w:jc w:val="both"/>
    </w:pPr>
    <w:rPr>
      <w:rFonts w:ascii="標楷體" w:eastAsia="標楷體" w:hAnsi="標楷體"/>
      <w:kern w:val="0"/>
      <w:sz w:val="32"/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pPr>
      <w:snapToGrid w:val="0"/>
      <w:spacing w:line="560" w:lineRule="exact"/>
      <w:ind w:left="2078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Pr>
      <w:rFonts w:ascii="Verdana" w:hAnsi="Verdana"/>
      <w:color w:val="FF0000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customStyle="1" w:styleId="21">
    <w:name w:val="本文縮排 2 字元"/>
    <w:basedOn w:val="a0"/>
    <w:rPr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239</Words>
  <Characters>1366</Characters>
  <Application>Microsoft Office Word</Application>
  <DocSecurity>0</DocSecurity>
  <Lines>11</Lines>
  <Paragraphs>3</Paragraphs>
  <ScaleCrop>false</ScaleCrop>
  <Company>CBC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</dc:title>
  <dc:creator>楊淑媛</dc:creator>
  <cp:lastModifiedBy>蔡一明</cp:lastModifiedBy>
  <cp:revision>38</cp:revision>
  <cp:lastPrinted>2015-10-19T08:06:00Z</cp:lastPrinted>
  <dcterms:created xsi:type="dcterms:W3CDTF">2015-10-15T03:33:00Z</dcterms:created>
  <dcterms:modified xsi:type="dcterms:W3CDTF">2015-10-19T08:06:00Z</dcterms:modified>
</cp:coreProperties>
</file>